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B11F" w14:textId="5E7B5EA5" w:rsidR="003F6471" w:rsidRPr="000E015F" w:rsidRDefault="003F6471" w:rsidP="000E015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E015F">
        <w:rPr>
          <w:rFonts w:asciiTheme="majorHAnsi" w:hAnsiTheme="majorHAnsi" w:cstheme="majorHAnsi"/>
          <w:b/>
          <w:bCs/>
          <w:sz w:val="20"/>
          <w:szCs w:val="20"/>
        </w:rPr>
        <w:t>NCDA TECHNOLOGY COMMITTEE</w:t>
      </w:r>
      <w:r w:rsidR="000E015F" w:rsidRPr="000E015F">
        <w:rPr>
          <w:rFonts w:asciiTheme="majorHAnsi" w:hAnsiTheme="majorHAnsi" w:cstheme="majorHAnsi"/>
          <w:b/>
          <w:bCs/>
          <w:sz w:val="20"/>
          <w:szCs w:val="20"/>
        </w:rPr>
        <w:t xml:space="preserve"> Annual Report</w:t>
      </w:r>
    </w:p>
    <w:p w14:paraId="7D9075FF" w14:textId="3E03A3A4" w:rsidR="000E015F" w:rsidRPr="000E015F" w:rsidRDefault="000E015F" w:rsidP="003F6471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E015F">
        <w:rPr>
          <w:rFonts w:asciiTheme="majorHAnsi" w:hAnsiTheme="majorHAnsi" w:cstheme="majorHAnsi"/>
          <w:b/>
          <w:bCs/>
          <w:sz w:val="20"/>
          <w:szCs w:val="20"/>
        </w:rPr>
        <w:t>September 9, 2025</w:t>
      </w:r>
    </w:p>
    <w:p w14:paraId="47AB16AE" w14:textId="2CA99296" w:rsidR="003F6471" w:rsidRPr="000E015F" w:rsidRDefault="003F6471" w:rsidP="003F6471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0E015F">
        <w:rPr>
          <w:rFonts w:asciiTheme="majorHAnsi" w:hAnsiTheme="majorHAnsi" w:cstheme="majorHAnsi"/>
          <w:b/>
          <w:bCs/>
          <w:sz w:val="20"/>
          <w:szCs w:val="20"/>
        </w:rPr>
        <w:t>Leadership Information</w:t>
      </w:r>
      <w:r w:rsidR="000E015F" w:rsidRPr="000E015F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3DEBC732" w14:textId="7696CF56" w:rsidR="003F6471" w:rsidRPr="000E015F" w:rsidRDefault="003F6471" w:rsidP="0071387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2025-2026, Dr. Erik Hines, </w:t>
      </w:r>
      <w:hyperlink r:id="rId8" w:history="1">
        <w:r w:rsidRPr="000E015F">
          <w:rPr>
            <w:rStyle w:val="Hyperlink"/>
            <w:rFonts w:asciiTheme="majorHAnsi" w:hAnsiTheme="majorHAnsi" w:cstheme="majorHAnsi"/>
            <w:sz w:val="20"/>
            <w:szCs w:val="20"/>
          </w:rPr>
          <w:t>ehines5@gmu.edu</w:t>
        </w:r>
      </w:hyperlink>
      <w:r w:rsidRPr="000E015F">
        <w:rPr>
          <w:rFonts w:asciiTheme="majorHAnsi" w:hAnsiTheme="majorHAnsi" w:cstheme="majorHAnsi"/>
          <w:sz w:val="20"/>
          <w:szCs w:val="20"/>
        </w:rPr>
        <w:t>, 813.599.5180, Co-Chair</w:t>
      </w:r>
    </w:p>
    <w:p w14:paraId="31A05DF8" w14:textId="00694D54" w:rsidR="003F6471" w:rsidRPr="000E015F" w:rsidRDefault="003F6471" w:rsidP="0071387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2025-2026, Angie Thompson, </w:t>
      </w:r>
      <w:hyperlink r:id="rId9" w:history="1">
        <w:r w:rsidRPr="000E015F">
          <w:rPr>
            <w:rStyle w:val="Hyperlink"/>
            <w:rFonts w:asciiTheme="majorHAnsi" w:hAnsiTheme="majorHAnsi" w:cstheme="majorHAnsi"/>
            <w:sz w:val="20"/>
            <w:szCs w:val="20"/>
          </w:rPr>
          <w:t>angie.thompson@mso.umt.edu</w:t>
        </w:r>
      </w:hyperlink>
      <w:r w:rsidRPr="000E015F">
        <w:rPr>
          <w:rFonts w:asciiTheme="majorHAnsi" w:hAnsiTheme="majorHAnsi" w:cstheme="majorHAnsi"/>
          <w:sz w:val="20"/>
          <w:szCs w:val="20"/>
        </w:rPr>
        <w:t>, 540.908.5770, Co-Chair</w:t>
      </w:r>
    </w:p>
    <w:p w14:paraId="62C831E8" w14:textId="40D026BB" w:rsidR="000E015F" w:rsidRPr="000E015F" w:rsidRDefault="000E015F" w:rsidP="0071387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Chair/Co-chair for 26-27: TBD</w:t>
      </w:r>
    </w:p>
    <w:p w14:paraId="53655CC2" w14:textId="0C16F4E3" w:rsidR="003F6471" w:rsidRPr="000E015F" w:rsidRDefault="003F6471" w:rsidP="003F6471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0E015F">
        <w:rPr>
          <w:rFonts w:asciiTheme="majorHAnsi" w:hAnsiTheme="majorHAnsi" w:cstheme="majorHAnsi"/>
          <w:b/>
          <w:bCs/>
          <w:sz w:val="20"/>
          <w:szCs w:val="20"/>
        </w:rPr>
        <w:t>NCDA Tech Committee Members:</w:t>
      </w:r>
    </w:p>
    <w:p w14:paraId="67BD4DC7" w14:textId="0053E7EC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Kathyy Battee-Freeman</w:t>
      </w:r>
    </w:p>
    <w:p w14:paraId="2DF50607" w14:textId="0BFD5986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Janet Wall</w:t>
      </w:r>
    </w:p>
    <w:p w14:paraId="11601BA9" w14:textId="4C89C6D2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Dawn</w:t>
      </w:r>
      <w:r w:rsidR="005465D0" w:rsidRPr="000E015F">
        <w:rPr>
          <w:rFonts w:asciiTheme="majorHAnsi" w:hAnsiTheme="majorHAnsi" w:cstheme="majorHAnsi"/>
          <w:sz w:val="20"/>
          <w:szCs w:val="20"/>
        </w:rPr>
        <w:t>a</w:t>
      </w:r>
      <w:r w:rsidRPr="000E015F">
        <w:rPr>
          <w:rFonts w:asciiTheme="majorHAnsi" w:hAnsiTheme="majorHAnsi" w:cstheme="majorHAnsi"/>
          <w:sz w:val="20"/>
          <w:szCs w:val="20"/>
        </w:rPr>
        <w:t xml:space="preserve"> Reeves</w:t>
      </w:r>
    </w:p>
    <w:p w14:paraId="5C9D42C0" w14:textId="6EC377CD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Debra Marcum</w:t>
      </w:r>
    </w:p>
    <w:p w14:paraId="24D6E2A2" w14:textId="585BFD29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Robert Tiell</w:t>
      </w:r>
    </w:p>
    <w:p w14:paraId="5C0BF30C" w14:textId="580E8503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Becky Flynn</w:t>
      </w:r>
    </w:p>
    <w:p w14:paraId="4011B47C" w14:textId="4F6807ED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Jeanette Doyle</w:t>
      </w:r>
    </w:p>
    <w:p w14:paraId="6504DF58" w14:textId="5008652B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Edwin Vega</w:t>
      </w:r>
    </w:p>
    <w:p w14:paraId="6D1E084C" w14:textId="73B7D464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Barbara Suddarth</w:t>
      </w:r>
    </w:p>
    <w:p w14:paraId="6E5BFC55" w14:textId="7FA99913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David Reile</w:t>
      </w:r>
    </w:p>
    <w:p w14:paraId="28626D5B" w14:textId="30DD8DDE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Ira Disman</w:t>
      </w:r>
    </w:p>
    <w:p w14:paraId="3E985D8F" w14:textId="3BD61C49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Candina Janicki</w:t>
      </w:r>
    </w:p>
    <w:p w14:paraId="2007F516" w14:textId="42A17DAA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Jessica Newman</w:t>
      </w:r>
    </w:p>
    <w:p w14:paraId="485EB76D" w14:textId="70432241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Kegan Barroso</w:t>
      </w:r>
    </w:p>
    <w:p w14:paraId="5A860528" w14:textId="0F690196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Kathi Szako</w:t>
      </w:r>
    </w:p>
    <w:p w14:paraId="4A6E8041" w14:textId="3E0D9B15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Angel Lin</w:t>
      </w:r>
    </w:p>
    <w:p w14:paraId="2B035391" w14:textId="15599097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Sheryl Saul</w:t>
      </w:r>
    </w:p>
    <w:p w14:paraId="280CA947" w14:textId="52B11346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Kelly Pierce</w:t>
      </w:r>
    </w:p>
    <w:p w14:paraId="6E3D5173" w14:textId="17FAB406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Young Coi-Plass</w:t>
      </w:r>
    </w:p>
    <w:p w14:paraId="07D9169C" w14:textId="65C2689E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Pam Tetonemko-Douglas</w:t>
      </w:r>
    </w:p>
    <w:p w14:paraId="6E3461AB" w14:textId="713A26EA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Julie Brand</w:t>
      </w:r>
    </w:p>
    <w:p w14:paraId="5EF3C476" w14:textId="28E782CA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Gayla Cannon</w:t>
      </w:r>
    </w:p>
    <w:p w14:paraId="54913C39" w14:textId="2E655110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Natalie Young</w:t>
      </w:r>
    </w:p>
    <w:p w14:paraId="7FE3A77A" w14:textId="65F768E4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Elisa Portz</w:t>
      </w:r>
    </w:p>
    <w:p w14:paraId="5F7FDA27" w14:textId="462F91BF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Nina Roa</w:t>
      </w:r>
    </w:p>
    <w:p w14:paraId="29F72315" w14:textId="782659BE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Michele Mulryan</w:t>
      </w:r>
    </w:p>
    <w:p w14:paraId="724DBBF1" w14:textId="0D8DE0F5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Audrey Gunn</w:t>
      </w:r>
    </w:p>
    <w:p w14:paraId="16FBD68C" w14:textId="159E812E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Diana Mcbailey</w:t>
      </w:r>
    </w:p>
    <w:p w14:paraId="7CCE7BC7" w14:textId="1BF542D9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Laura Del Prato</w:t>
      </w:r>
    </w:p>
    <w:p w14:paraId="2B12433E" w14:textId="13A0C3E8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Kandina Koonce </w:t>
      </w:r>
    </w:p>
    <w:p w14:paraId="198852CE" w14:textId="38990E89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Lydia Erickson</w:t>
      </w:r>
    </w:p>
    <w:p w14:paraId="62CF7DD3" w14:textId="58AD728B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Vanessa Rubinfield</w:t>
      </w:r>
    </w:p>
    <w:p w14:paraId="1110192A" w14:textId="42D7F875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Monique Russell</w:t>
      </w:r>
    </w:p>
    <w:p w14:paraId="72637D0A" w14:textId="5875742D" w:rsidR="003F6471" w:rsidRPr="000E015F" w:rsidRDefault="003F6471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Deanna Knighton</w:t>
      </w:r>
    </w:p>
    <w:p w14:paraId="2CF6BE23" w14:textId="5BD7E3DD" w:rsidR="003F6471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Ellen Paquette Weaver</w:t>
      </w:r>
    </w:p>
    <w:p w14:paraId="044D80D0" w14:textId="06AA1517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Dirk Matthews</w:t>
      </w:r>
    </w:p>
    <w:p w14:paraId="45F7DA3D" w14:textId="59AE4BE9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Darrin Carr</w:t>
      </w:r>
    </w:p>
    <w:p w14:paraId="0EA313AC" w14:textId="30775D2F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lastRenderedPageBreak/>
        <w:t>Janna Kettunen</w:t>
      </w:r>
    </w:p>
    <w:p w14:paraId="5B02C816" w14:textId="6DFF9CC8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Kirk Thiemann</w:t>
      </w:r>
    </w:p>
    <w:p w14:paraId="022E877E" w14:textId="1D1F6117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Lucas Gorham</w:t>
      </w:r>
    </w:p>
    <w:p w14:paraId="57DC74D0" w14:textId="3FA54F56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Lynne Orr</w:t>
      </w:r>
    </w:p>
    <w:p w14:paraId="43E17C38" w14:textId="6544954F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Barbara Thomson</w:t>
      </w:r>
    </w:p>
    <w:p w14:paraId="7F0C207C" w14:textId="0C635E66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Ellen Steverson</w:t>
      </w:r>
    </w:p>
    <w:p w14:paraId="5B293809" w14:textId="1E4DC43F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Jennifer Villalobos</w:t>
      </w:r>
    </w:p>
    <w:p w14:paraId="286E6E8B" w14:textId="593C4D4E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Winifred Newman</w:t>
      </w:r>
    </w:p>
    <w:p w14:paraId="796EA1D1" w14:textId="69BDC9B9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Tom Dubbels</w:t>
      </w:r>
    </w:p>
    <w:p w14:paraId="30F0AA41" w14:textId="7EEFFCFF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Efrain Guzman</w:t>
      </w:r>
    </w:p>
    <w:p w14:paraId="57C9BCD8" w14:textId="33F78E97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Leigh Farrar-Freeman</w:t>
      </w:r>
    </w:p>
    <w:p w14:paraId="3B261856" w14:textId="353BBFA3" w:rsidR="005465D0" w:rsidRPr="000E015F" w:rsidRDefault="005465D0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Jonathan Makela</w:t>
      </w:r>
    </w:p>
    <w:p w14:paraId="5033A628" w14:textId="02D2969E" w:rsidR="005465D0" w:rsidRPr="000E015F" w:rsidRDefault="004D00AB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Tuong Vo Nguyen</w:t>
      </w:r>
    </w:p>
    <w:p w14:paraId="28E2C354" w14:textId="3BA5F651" w:rsidR="004D00AB" w:rsidRPr="000E015F" w:rsidRDefault="004D00AB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Rebecca Harrington</w:t>
      </w:r>
    </w:p>
    <w:p w14:paraId="68E761DB" w14:textId="587483D7" w:rsidR="004D00AB" w:rsidRPr="000E015F" w:rsidRDefault="004D00AB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Erik Hines</w:t>
      </w:r>
    </w:p>
    <w:p w14:paraId="08F2A833" w14:textId="5A09025B" w:rsidR="004D00AB" w:rsidRPr="000E015F" w:rsidRDefault="004D00AB" w:rsidP="004D00A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Angie Thompson</w:t>
      </w:r>
    </w:p>
    <w:p w14:paraId="7A7F929A" w14:textId="77777777" w:rsidR="00713874" w:rsidRPr="000E015F" w:rsidRDefault="00713874" w:rsidP="00713874">
      <w:pPr>
        <w:pStyle w:val="Heading3"/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Committee Activities to Date</w:t>
      </w:r>
    </w:p>
    <w:p w14:paraId="0B281E27" w14:textId="12DC2C49" w:rsidR="00713874" w:rsidRPr="000E015F" w:rsidRDefault="00713874" w:rsidP="00713874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Co-authored an article for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NCDA’s Career Development Quarterly magazine</w:t>
      </w:r>
      <w:r w:rsidRPr="000E015F">
        <w:rPr>
          <w:rFonts w:asciiTheme="majorHAnsi" w:hAnsiTheme="majorHAnsi" w:cstheme="majorHAnsi"/>
          <w:sz w:val="20"/>
          <w:szCs w:val="20"/>
        </w:rPr>
        <w:t>, highlighting emerging practices and regional AI differences and implementation.</w:t>
      </w:r>
    </w:p>
    <w:p w14:paraId="1D19698E" w14:textId="72B3252C" w:rsidR="00713874" w:rsidRPr="000E015F" w:rsidRDefault="00713874" w:rsidP="00713874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Held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4 committee meetings</w:t>
      </w:r>
      <w:r w:rsidRPr="000E015F">
        <w:rPr>
          <w:rFonts w:asciiTheme="majorHAnsi" w:hAnsiTheme="majorHAnsi" w:cstheme="majorHAnsi"/>
          <w:sz w:val="20"/>
          <w:szCs w:val="20"/>
        </w:rPr>
        <w:t xml:space="preserve"> during the year, </w:t>
      </w:r>
      <w:r w:rsidR="003F3136" w:rsidRPr="000E015F">
        <w:rPr>
          <w:rFonts w:asciiTheme="majorHAnsi" w:hAnsiTheme="majorHAnsi" w:cstheme="majorHAnsi"/>
          <w:sz w:val="20"/>
          <w:szCs w:val="20"/>
        </w:rPr>
        <w:t>featuring live demonstrations and knowledge sharing.</w:t>
      </w:r>
    </w:p>
    <w:p w14:paraId="72F32694" w14:textId="018C436A" w:rsidR="00713874" w:rsidRPr="000E015F" w:rsidRDefault="00713874" w:rsidP="00713874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Conducted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live </w:t>
      </w:r>
      <w:r w:rsidR="003F3136"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trainings</w:t>
      </w:r>
      <w:r w:rsidRPr="000E015F">
        <w:rPr>
          <w:rFonts w:asciiTheme="majorHAnsi" w:hAnsiTheme="majorHAnsi" w:cstheme="majorHAnsi"/>
          <w:sz w:val="20"/>
          <w:szCs w:val="20"/>
        </w:rPr>
        <w:t xml:space="preserve"> to showcase tools, resources, and best practices relevant to career development professionals.</w:t>
      </w:r>
    </w:p>
    <w:p w14:paraId="4B428600" w14:textId="11E6F48A" w:rsidR="00713874" w:rsidRPr="000E015F" w:rsidRDefault="003F3136" w:rsidP="00713874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Submitted</w:t>
      </w:r>
      <w:r w:rsidR="00713874" w:rsidRPr="000E015F">
        <w:rPr>
          <w:rFonts w:asciiTheme="majorHAnsi" w:hAnsiTheme="majorHAnsi" w:cstheme="majorHAnsi"/>
          <w:sz w:val="20"/>
          <w:szCs w:val="20"/>
        </w:rPr>
        <w:t xml:space="preserve"> </w:t>
      </w:r>
      <w:r w:rsidRPr="000E015F">
        <w:rPr>
          <w:rFonts w:asciiTheme="majorHAnsi" w:hAnsiTheme="majorHAnsi" w:cstheme="majorHAnsi"/>
          <w:sz w:val="20"/>
          <w:szCs w:val="20"/>
        </w:rPr>
        <w:t xml:space="preserve">monthly </w:t>
      </w:r>
      <w:r w:rsidR="00713874"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technology tips</w:t>
      </w:r>
      <w:r w:rsidR="00713874" w:rsidRPr="000E015F">
        <w:rPr>
          <w:rFonts w:asciiTheme="majorHAnsi" w:hAnsiTheme="majorHAnsi" w:cstheme="majorHAnsi"/>
          <w:sz w:val="20"/>
          <w:szCs w:val="20"/>
        </w:rPr>
        <w:t xml:space="preserve"> to support members’ professional practice and enhance the use of digital tools.</w:t>
      </w:r>
    </w:p>
    <w:p w14:paraId="521B7D80" w14:textId="77777777" w:rsidR="00713874" w:rsidRPr="000E015F" w:rsidRDefault="00713874" w:rsidP="00713874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Presented as a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Tech Committee</w:t>
      </w:r>
      <w:r w:rsidRPr="000E015F">
        <w:rPr>
          <w:rFonts w:asciiTheme="majorHAnsi" w:hAnsiTheme="majorHAnsi" w:cstheme="majorHAnsi"/>
          <w:sz w:val="20"/>
          <w:szCs w:val="20"/>
        </w:rPr>
        <w:t xml:space="preserve"> at the NCDA Annual Conference in June, sharing updates and resources with attendees.</w:t>
      </w:r>
    </w:p>
    <w:p w14:paraId="03AA66A1" w14:textId="77777777" w:rsidR="00713874" w:rsidRPr="000E015F" w:rsidRDefault="00713874" w:rsidP="00713874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Additionally,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Erik presented separately</w:t>
      </w:r>
      <w:r w:rsidRPr="000E015F">
        <w:rPr>
          <w:rFonts w:asciiTheme="majorHAnsi" w:hAnsiTheme="majorHAnsi" w:cstheme="majorHAnsi"/>
          <w:sz w:val="20"/>
          <w:szCs w:val="20"/>
        </w:rPr>
        <w:t xml:space="preserve"> at the conference, further extending the committee’s visibility and expertise.</w:t>
      </w:r>
    </w:p>
    <w:p w14:paraId="36FFF875" w14:textId="77777777" w:rsidR="003F3136" w:rsidRPr="000E015F" w:rsidRDefault="003F3136" w:rsidP="003F3136">
      <w:pPr>
        <w:pStyle w:val="Heading3"/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>Projected Plan/Work Completed through September 30</w:t>
      </w:r>
    </w:p>
    <w:p w14:paraId="14EB5FE5" w14:textId="413A4CD5" w:rsidR="003F3136" w:rsidRPr="000E015F" w:rsidRDefault="003F3136" w:rsidP="003F313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Erik is coordinating an upcoming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NCDA webinar</w:t>
      </w:r>
      <w:r w:rsidRPr="000E015F">
        <w:rPr>
          <w:rFonts w:asciiTheme="majorHAnsi" w:hAnsiTheme="majorHAnsi" w:cstheme="majorHAnsi"/>
          <w:sz w:val="20"/>
          <w:szCs w:val="20"/>
        </w:rPr>
        <w:t xml:space="preserve"> featuring</w:t>
      </w:r>
      <w:r w:rsidRPr="000E01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James L. Moore III from the National Science Foundation</w:t>
      </w:r>
      <w:r w:rsidRPr="000E015F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Pr="000E015F">
        <w:rPr>
          <w:rFonts w:asciiTheme="majorHAnsi" w:hAnsiTheme="majorHAnsi" w:cstheme="majorHAnsi"/>
          <w:sz w:val="20"/>
          <w:szCs w:val="20"/>
        </w:rPr>
        <w:t xml:space="preserve"> providing members with insights from a national leader on funding opportunities for AI in STEM.</w:t>
      </w:r>
    </w:p>
    <w:p w14:paraId="24CAA14B" w14:textId="77777777" w:rsidR="003F3136" w:rsidRPr="000E015F" w:rsidRDefault="003F3136" w:rsidP="003F313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The committee is developing a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podcast</w:t>
      </w:r>
      <w:r w:rsidRPr="000E01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0E015F">
        <w:rPr>
          <w:rFonts w:asciiTheme="majorHAnsi" w:hAnsiTheme="majorHAnsi" w:cstheme="majorHAnsi"/>
          <w:sz w:val="20"/>
          <w:szCs w:val="20"/>
        </w:rPr>
        <w:t>to introduce the Tech Committee, highlight our mission, and share ways members can get involved, with the goal of raising awareness and engagement.</w:t>
      </w:r>
    </w:p>
    <w:p w14:paraId="0C9A9091" w14:textId="77777777" w:rsidR="003F3136" w:rsidRPr="000E015F" w:rsidRDefault="003F3136" w:rsidP="003F3136">
      <w:pPr>
        <w:pStyle w:val="NormalWeb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0E015F">
        <w:rPr>
          <w:rFonts w:asciiTheme="majorHAnsi" w:hAnsiTheme="majorHAnsi" w:cstheme="majorHAnsi"/>
          <w:sz w:val="20"/>
          <w:szCs w:val="20"/>
        </w:rPr>
        <w:t xml:space="preserve">We are in the process of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securing guest speakers</w:t>
      </w:r>
      <w:r w:rsidRPr="000E015F">
        <w:rPr>
          <w:rFonts w:asciiTheme="majorHAnsi" w:hAnsiTheme="majorHAnsi" w:cstheme="majorHAnsi"/>
          <w:sz w:val="20"/>
          <w:szCs w:val="20"/>
        </w:rPr>
        <w:t xml:space="preserve"> for the coming year to offer members opportunities to learn directly from experts and gain </w:t>
      </w:r>
      <w:r w:rsidRPr="000E015F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new technology tips and strategies</w:t>
      </w:r>
      <w:r w:rsidRPr="000E01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0E015F">
        <w:rPr>
          <w:rFonts w:asciiTheme="majorHAnsi" w:hAnsiTheme="majorHAnsi" w:cstheme="majorHAnsi"/>
          <w:sz w:val="20"/>
          <w:szCs w:val="20"/>
        </w:rPr>
        <w:t>to streamline their work in career services.</w:t>
      </w:r>
    </w:p>
    <w:p w14:paraId="09576A00" w14:textId="3FFF0F6F" w:rsidR="003F3136" w:rsidRPr="000E015F" w:rsidRDefault="003F3136" w:rsidP="003F3136">
      <w:pPr>
        <w:rPr>
          <w:rFonts w:asciiTheme="majorHAnsi" w:hAnsiTheme="majorHAnsi" w:cstheme="majorHAnsi"/>
          <w:sz w:val="20"/>
          <w:szCs w:val="20"/>
        </w:rPr>
      </w:pPr>
    </w:p>
    <w:sectPr w:rsidR="003F3136" w:rsidRPr="000E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F5E"/>
    <w:multiLevelType w:val="hybridMultilevel"/>
    <w:tmpl w:val="EB96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7F1D"/>
    <w:multiLevelType w:val="multilevel"/>
    <w:tmpl w:val="909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47DC2"/>
    <w:multiLevelType w:val="multilevel"/>
    <w:tmpl w:val="BE2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064D6"/>
    <w:multiLevelType w:val="hybridMultilevel"/>
    <w:tmpl w:val="7C26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61667"/>
    <w:multiLevelType w:val="multilevel"/>
    <w:tmpl w:val="642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533229">
    <w:abstractNumId w:val="0"/>
  </w:num>
  <w:num w:numId="2" w16cid:durableId="740492417">
    <w:abstractNumId w:val="3"/>
  </w:num>
  <w:num w:numId="3" w16cid:durableId="1157918588">
    <w:abstractNumId w:val="2"/>
  </w:num>
  <w:num w:numId="4" w16cid:durableId="1007291528">
    <w:abstractNumId w:val="1"/>
  </w:num>
  <w:num w:numId="5" w16cid:durableId="85137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71"/>
    <w:rsid w:val="000E015F"/>
    <w:rsid w:val="0010606F"/>
    <w:rsid w:val="001B52D7"/>
    <w:rsid w:val="001E2651"/>
    <w:rsid w:val="003F3136"/>
    <w:rsid w:val="003F6471"/>
    <w:rsid w:val="004D00AB"/>
    <w:rsid w:val="005465D0"/>
    <w:rsid w:val="00713874"/>
    <w:rsid w:val="007A239C"/>
    <w:rsid w:val="00B855A9"/>
    <w:rsid w:val="00B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63F0"/>
  <w15:chartTrackingRefBased/>
  <w15:docId w15:val="{0CE7558B-1564-4676-9032-1487843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3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00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38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ines5@gm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gie.thompson@mso.u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94427-5E90-4BC3-BFAB-78D04D334814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B71567B4-6ED5-40F9-B960-9380792B6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0E933-B37D-46AC-9B14-8350BC4C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Angie</dc:creator>
  <cp:keywords/>
  <dc:description/>
  <cp:lastModifiedBy>Melanie Reinersman</cp:lastModifiedBy>
  <cp:revision>3</cp:revision>
  <dcterms:created xsi:type="dcterms:W3CDTF">2025-09-09T14:06:00Z</dcterms:created>
  <dcterms:modified xsi:type="dcterms:W3CDTF">2025-09-16T20:10:00Z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