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4BE45A11">
            <wp:extent cx="5080000" cy="80270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61" cy="81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142A1" w14:textId="74023898" w:rsidR="00D978D2" w:rsidRPr="00CA6949" w:rsidRDefault="00D978D2" w:rsidP="00CA6949">
      <w:pPr>
        <w:ind w:right="-720"/>
        <w:rPr>
          <w:rFonts w:ascii="Arial" w:hAnsi="Arial" w:cs="Arial"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61A2A3DA" w14:textId="386E31FA" w:rsidR="00EF7F19" w:rsidRPr="007C1EB6" w:rsidRDefault="00CA6949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AWARDS COMMITTEE</w:t>
      </w:r>
    </w:p>
    <w:p w14:paraId="3774D5E3" w14:textId="211EB2E7" w:rsidR="007C1EB6" w:rsidRPr="007C1EB6" w:rsidRDefault="00CA694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6, 2026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AA4AA6A" w14:textId="0D58DDA9" w:rsid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of </w:t>
      </w:r>
      <w:r w:rsidR="007C1EB6" w:rsidRPr="00F34CE1">
        <w:rPr>
          <w:rFonts w:ascii="Arial" w:hAnsi="Arial" w:cs="Arial"/>
          <w:sz w:val="24"/>
          <w:szCs w:val="24"/>
        </w:rPr>
        <w:t xml:space="preserve">Chair </w:t>
      </w:r>
      <w:r w:rsidR="00D978D2">
        <w:rPr>
          <w:rFonts w:ascii="Arial" w:hAnsi="Arial" w:cs="Arial"/>
          <w:sz w:val="24"/>
          <w:szCs w:val="24"/>
        </w:rPr>
        <w:t xml:space="preserve">and Co-Chair(s) </w:t>
      </w:r>
      <w:r w:rsidR="007C1EB6" w:rsidRPr="00F34CE1">
        <w:rPr>
          <w:rFonts w:ascii="Arial" w:hAnsi="Arial" w:cs="Arial"/>
          <w:sz w:val="24"/>
          <w:szCs w:val="24"/>
        </w:rPr>
        <w:t xml:space="preserve">with </w:t>
      </w:r>
      <w:r w:rsidR="00254D40" w:rsidRPr="00F34CE1">
        <w:rPr>
          <w:rFonts w:ascii="Arial" w:hAnsi="Arial" w:cs="Arial"/>
          <w:sz w:val="24"/>
          <w:szCs w:val="24"/>
        </w:rPr>
        <w:t xml:space="preserve">full contact information and </w:t>
      </w:r>
      <w:r w:rsidR="007C1EB6" w:rsidRPr="00F34CE1">
        <w:rPr>
          <w:rFonts w:ascii="Arial" w:hAnsi="Arial" w:cs="Arial"/>
          <w:sz w:val="24"/>
          <w:szCs w:val="24"/>
        </w:rPr>
        <w:t>e-mail address</w:t>
      </w:r>
    </w:p>
    <w:p w14:paraId="2EAD2DDC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Chair, Delasia Rice, </w:t>
      </w:r>
      <w:hyperlink r:id="rId10" w:history="1">
        <w:r w:rsidRPr="00F3184A">
          <w:rPr>
            <w:rStyle w:val="Hyperlink"/>
            <w:rFonts w:ascii="Arial" w:hAnsi="Arial" w:cs="Arial"/>
            <w:sz w:val="24"/>
            <w:szCs w:val="24"/>
          </w:rPr>
          <w:t>drice13@forham.edu</w:t>
        </w:r>
      </w:hyperlink>
      <w:r>
        <w:rPr>
          <w:rFonts w:ascii="Arial" w:hAnsi="Arial" w:cs="Arial"/>
          <w:sz w:val="24"/>
          <w:szCs w:val="24"/>
        </w:rPr>
        <w:t>, (212) 903-2052, Graduate School Specialist</w:t>
      </w:r>
    </w:p>
    <w:p w14:paraId="44C51E79" w14:textId="77777777" w:rsidR="00CA6949" w:rsidRPr="00CE6A64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Co-Chair, Emily </w:t>
      </w:r>
      <w:proofErr w:type="gramStart"/>
      <w:r>
        <w:rPr>
          <w:rFonts w:ascii="Arial" w:hAnsi="Arial" w:cs="Arial"/>
          <w:sz w:val="24"/>
          <w:szCs w:val="24"/>
        </w:rPr>
        <w:t>Gomez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F3184A">
          <w:rPr>
            <w:rStyle w:val="Hyperlink"/>
            <w:rFonts w:ascii="Arial" w:hAnsi="Arial" w:cs="Arial"/>
            <w:sz w:val="24"/>
            <w:szCs w:val="24"/>
          </w:rPr>
          <w:t>egomez@hireheroesusa.org</w:t>
        </w:r>
      </w:hyperlink>
      <w:r>
        <w:rPr>
          <w:rFonts w:ascii="Arial" w:hAnsi="Arial" w:cs="Arial"/>
          <w:sz w:val="24"/>
          <w:szCs w:val="24"/>
        </w:rPr>
        <w:t>, (916) 956-8476, Employee Experience Manager</w:t>
      </w:r>
    </w:p>
    <w:p w14:paraId="1A5AF672" w14:textId="77777777" w:rsidR="00CA6949" w:rsidRPr="00F34CE1" w:rsidRDefault="00CA6949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03CD389B" w:rsidR="00D978D2" w:rsidRDefault="007C1EB6" w:rsidP="00EF7F19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 xml:space="preserve">List </w:t>
      </w:r>
      <w:r w:rsidR="00254D40" w:rsidRPr="00F34CE1">
        <w:rPr>
          <w:rFonts w:ascii="Arial" w:hAnsi="Arial" w:cs="Arial"/>
          <w:sz w:val="24"/>
          <w:szCs w:val="24"/>
        </w:rPr>
        <w:t xml:space="preserve">Committee </w:t>
      </w:r>
      <w:r w:rsidR="00EF7F19" w:rsidRPr="00F34CE1">
        <w:rPr>
          <w:rFonts w:ascii="Arial" w:hAnsi="Arial" w:cs="Arial"/>
          <w:sz w:val="24"/>
          <w:szCs w:val="24"/>
        </w:rPr>
        <w:t>Members</w:t>
      </w:r>
      <w:r w:rsidR="00254D40" w:rsidRPr="00F34CE1">
        <w:rPr>
          <w:rFonts w:ascii="Arial" w:hAnsi="Arial" w:cs="Arial"/>
          <w:sz w:val="24"/>
          <w:szCs w:val="24"/>
        </w:rPr>
        <w:t xml:space="preserve"> (no contact information required)</w:t>
      </w:r>
    </w:p>
    <w:p w14:paraId="07B4B07C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Ayub</w:t>
      </w:r>
    </w:p>
    <w:p w14:paraId="637CBEEA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Soonhoon</w:t>
      </w:r>
      <w:proofErr w:type="spellEnd"/>
      <w:r>
        <w:rPr>
          <w:rFonts w:ascii="Arial" w:hAnsi="Arial" w:cs="Arial"/>
          <w:sz w:val="24"/>
          <w:szCs w:val="24"/>
        </w:rPr>
        <w:t xml:space="preserve"> Ahn</w:t>
      </w:r>
    </w:p>
    <w:p w14:paraId="43B514D0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Sujata Ives</w:t>
      </w:r>
    </w:p>
    <w:p w14:paraId="47A367C5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Cox</w:t>
      </w:r>
    </w:p>
    <w:p w14:paraId="01280FFB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Kauffman</w:t>
      </w:r>
    </w:p>
    <w:p w14:paraId="1FD42794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Fisher</w:t>
      </w:r>
    </w:p>
    <w:p w14:paraId="28FF2CC3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Elvis Sio</w:t>
      </w:r>
    </w:p>
    <w:p w14:paraId="60650011" w14:textId="77777777" w:rsidR="00CA6949" w:rsidRDefault="00CA6949" w:rsidP="00CA694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Higgs</w:t>
      </w:r>
    </w:p>
    <w:p w14:paraId="3A05B31A" w14:textId="6297332B" w:rsidR="00CA6949" w:rsidRPr="00CA6949" w:rsidRDefault="00CA6949" w:rsidP="00EF7F19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Goodman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411CFE41" w14:textId="73E1801F" w:rsidR="007C1EB6" w:rsidRDefault="00CA6949" w:rsidP="008036B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Started and completed the 2025 – 2026 Award Nomination season; meetings are currently scheduled for late March to select the 2026 Award winners</w:t>
      </w:r>
    </w:p>
    <w:p w14:paraId="057F2465" w14:textId="2DF0F9B6" w:rsidR="00CA6949" w:rsidRDefault="00CA6949" w:rsidP="008036B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Began process of expanding the Outstanding Career Practitioner Award to include a winner from each of the 4 constituencies: co-chairs have met with each of the constituency trustees to gather their ideas for the award </w:t>
      </w:r>
    </w:p>
    <w:p w14:paraId="2CD4DEC8" w14:textId="2AEE4D60" w:rsidR="00CA6949" w:rsidRDefault="00CA6949" w:rsidP="008036B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Began the process of developing a new and approved rubric to make award selection process simpler smoother – member Julie has developed a draft of a new rubric </w:t>
      </w:r>
    </w:p>
    <w:p w14:paraId="143392D0" w14:textId="7BF2F046" w:rsidR="00CA6949" w:rsidRPr="008036BD" w:rsidRDefault="00CA6949" w:rsidP="008036BD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process to make nomination and applications easier for NCDA members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2F0E6BC" w14:textId="07CD8CEB" w:rsidR="007C1EB6" w:rsidRPr="007C1EB6" w:rsidRDefault="00CA694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selecting new co – chairs to start for the 2026 – 2027 year</w:t>
      </w:r>
    </w:p>
    <w:p w14:paraId="7ED0A97D" w14:textId="07FE3FDB" w:rsidR="007C1EB6" w:rsidRDefault="00CA694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working on drafts of all new rubrics to be able to present in either June or September’s board meeting</w:t>
      </w:r>
    </w:p>
    <w:p w14:paraId="60EAE228" w14:textId="7216FD52" w:rsidR="00CA6949" w:rsidRDefault="00CA6949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drafting a proposal for the 4 Outstanding Career Practitioner awards to present in either June or September’s board meeting</w:t>
      </w:r>
    </w:p>
    <w:p w14:paraId="241CE745" w14:textId="7B2B6C3D" w:rsidR="004B5A1F" w:rsidRPr="0080616B" w:rsidRDefault="00CA6949" w:rsidP="0080616B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developing FAQ and Nomination application tips to display on website</w:t>
      </w:r>
      <w:r w:rsidR="0080616B">
        <w:rPr>
          <w:rFonts w:ascii="Arial" w:hAnsi="Arial" w:cs="Arial"/>
          <w:sz w:val="24"/>
          <w:szCs w:val="24"/>
        </w:rPr>
        <w:t xml:space="preserve"> in hopes of smoother process and in turn getting more nominations </w:t>
      </w:r>
    </w:p>
    <w:sectPr w:rsidR="004B5A1F" w:rsidRPr="0080616B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1"/>
  </w:num>
  <w:num w:numId="3" w16cid:durableId="138328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678D1"/>
    <w:rsid w:val="00254D40"/>
    <w:rsid w:val="002A3B03"/>
    <w:rsid w:val="002C4B8E"/>
    <w:rsid w:val="00317F8D"/>
    <w:rsid w:val="004143B2"/>
    <w:rsid w:val="00430F7D"/>
    <w:rsid w:val="00480F9C"/>
    <w:rsid w:val="00484ADA"/>
    <w:rsid w:val="004A2EAE"/>
    <w:rsid w:val="004B5A1F"/>
    <w:rsid w:val="00563AA4"/>
    <w:rsid w:val="0059644D"/>
    <w:rsid w:val="006912D1"/>
    <w:rsid w:val="006D1B39"/>
    <w:rsid w:val="00734862"/>
    <w:rsid w:val="0077530E"/>
    <w:rsid w:val="00784C5A"/>
    <w:rsid w:val="007C1EB6"/>
    <w:rsid w:val="007D4B38"/>
    <w:rsid w:val="008036BD"/>
    <w:rsid w:val="0080616B"/>
    <w:rsid w:val="00926FF8"/>
    <w:rsid w:val="009515E9"/>
    <w:rsid w:val="0098007F"/>
    <w:rsid w:val="009C7577"/>
    <w:rsid w:val="009D68C6"/>
    <w:rsid w:val="00B81E42"/>
    <w:rsid w:val="00C12C54"/>
    <w:rsid w:val="00CA6949"/>
    <w:rsid w:val="00CB2E3A"/>
    <w:rsid w:val="00D32A1C"/>
    <w:rsid w:val="00D978D2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omez@hireheroesusa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rice13@forham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B7CD8A57-CE4E-42CC-9C8D-21661A1F0BE0}"/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Rice, Delasia</cp:lastModifiedBy>
  <cp:revision>2</cp:revision>
  <dcterms:created xsi:type="dcterms:W3CDTF">2026-03-06T16:13:00Z</dcterms:created>
  <dcterms:modified xsi:type="dcterms:W3CDTF">2026-03-06T16:13:00Z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