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0469FD3" w14:textId="2ACF34CE" w:rsidR="000742D9" w:rsidRPr="00FB319C" w:rsidRDefault="000742D9" w:rsidP="002F66EB">
      <w:pPr>
        <w:jc w:val="center"/>
        <w:rPr>
          <w:b/>
          <w:sz w:val="32"/>
          <w:szCs w:val="32"/>
        </w:rPr>
      </w:pPr>
      <w:r w:rsidRPr="00FB319C">
        <w:rPr>
          <w:b/>
          <w:sz w:val="32"/>
          <w:szCs w:val="32"/>
        </w:rPr>
        <w:t>MINUTES FROM 202</w:t>
      </w:r>
      <w:r w:rsidR="001F590D">
        <w:rPr>
          <w:b/>
          <w:sz w:val="32"/>
          <w:szCs w:val="32"/>
        </w:rPr>
        <w:t>6</w:t>
      </w:r>
      <w:r w:rsidRPr="00FB319C">
        <w:rPr>
          <w:b/>
          <w:sz w:val="32"/>
          <w:szCs w:val="32"/>
        </w:rPr>
        <w:t xml:space="preserve"> ANNUAL MEMBERSHIP MEETING</w:t>
      </w:r>
    </w:p>
    <w:p w14:paraId="206E2803" w14:textId="77777777" w:rsidR="000742D9" w:rsidRPr="00FB319C" w:rsidRDefault="000742D9" w:rsidP="002F66EB">
      <w:pPr>
        <w:jc w:val="center"/>
        <w:rPr>
          <w:b/>
          <w:bCs/>
        </w:rPr>
      </w:pPr>
    </w:p>
    <w:p w14:paraId="3D01C412" w14:textId="6F2779B2" w:rsidR="000742D9" w:rsidRPr="00D87CC6" w:rsidRDefault="006446F3" w:rsidP="002F66EB">
      <w:pPr>
        <w:jc w:val="center"/>
        <w:rPr>
          <w:b/>
          <w:bCs/>
        </w:rPr>
      </w:pPr>
      <w:r w:rsidRPr="00D87CC6">
        <w:rPr>
          <w:b/>
          <w:bCs/>
        </w:rPr>
        <w:t>Wednes</w:t>
      </w:r>
      <w:r w:rsidR="002E3E47" w:rsidRPr="00D87CC6">
        <w:rPr>
          <w:b/>
          <w:bCs/>
        </w:rPr>
        <w:t>day</w:t>
      </w:r>
      <w:r w:rsidR="000742D9" w:rsidRPr="00D87CC6">
        <w:rPr>
          <w:b/>
          <w:bCs/>
        </w:rPr>
        <w:t xml:space="preserve">, </w:t>
      </w:r>
      <w:r w:rsidR="001F590D">
        <w:rPr>
          <w:b/>
          <w:bCs/>
        </w:rPr>
        <w:t>July 1</w:t>
      </w:r>
      <w:r w:rsidR="000742D9" w:rsidRPr="00D87CC6">
        <w:rPr>
          <w:b/>
          <w:bCs/>
        </w:rPr>
        <w:t>, 202</w:t>
      </w:r>
      <w:r w:rsidR="001F590D">
        <w:rPr>
          <w:b/>
          <w:bCs/>
        </w:rPr>
        <w:t>6</w:t>
      </w:r>
      <w:r w:rsidR="00D631A2" w:rsidRPr="00D87CC6">
        <w:rPr>
          <w:b/>
          <w:bCs/>
        </w:rPr>
        <w:br/>
        <w:t xml:space="preserve">Scheduled: 4:15pm – 5:30pm </w:t>
      </w:r>
      <w:r w:rsidR="001F590D">
        <w:rPr>
          <w:b/>
          <w:bCs/>
        </w:rPr>
        <w:t>Central</w:t>
      </w:r>
    </w:p>
    <w:p w14:paraId="07CBBD3C" w14:textId="58080748" w:rsidR="000742D9" w:rsidRPr="00D87CC6" w:rsidRDefault="001F590D" w:rsidP="002F66EB">
      <w:pPr>
        <w:jc w:val="center"/>
        <w:rPr>
          <w:b/>
          <w:bCs/>
        </w:rPr>
      </w:pPr>
      <w:r>
        <w:rPr>
          <w:b/>
          <w:bCs/>
        </w:rPr>
        <w:t>Minneapolis</w:t>
      </w:r>
      <w:r w:rsidR="002E3E47" w:rsidRPr="00D87CC6">
        <w:rPr>
          <w:b/>
          <w:bCs/>
        </w:rPr>
        <w:t xml:space="preserve">, </w:t>
      </w:r>
      <w:r>
        <w:rPr>
          <w:b/>
          <w:bCs/>
        </w:rPr>
        <w:t>MN</w:t>
      </w:r>
    </w:p>
    <w:p w14:paraId="2E276058" w14:textId="77777777" w:rsidR="000742D9" w:rsidRPr="00FB319C" w:rsidRDefault="000742D9" w:rsidP="002F66EB"/>
    <w:p w14:paraId="37A7D6A1" w14:textId="284853EF" w:rsidR="000742D9" w:rsidRPr="002F66EB" w:rsidRDefault="000742D9" w:rsidP="002F66EB">
      <w:pPr>
        <w:rPr>
          <w:sz w:val="22"/>
          <w:szCs w:val="22"/>
        </w:rPr>
      </w:pPr>
      <w:r w:rsidRPr="002F66EB">
        <w:rPr>
          <w:sz w:val="22"/>
          <w:szCs w:val="22"/>
        </w:rPr>
        <w:t xml:space="preserve">Meeting called to order by </w:t>
      </w:r>
      <w:r w:rsidR="001F590D">
        <w:rPr>
          <w:sz w:val="22"/>
          <w:szCs w:val="22"/>
        </w:rPr>
        <w:t>Dirk Matthews</w:t>
      </w:r>
      <w:r w:rsidRPr="002F66EB">
        <w:rPr>
          <w:sz w:val="22"/>
          <w:szCs w:val="22"/>
        </w:rPr>
        <w:t xml:space="preserve">, NCDA President, at </w:t>
      </w:r>
      <w:r w:rsidR="00D559B3" w:rsidRPr="002F66EB">
        <w:rPr>
          <w:sz w:val="22"/>
          <w:szCs w:val="22"/>
        </w:rPr>
        <w:t>4</w:t>
      </w:r>
      <w:r w:rsidRPr="002F66EB">
        <w:rPr>
          <w:sz w:val="22"/>
          <w:szCs w:val="22"/>
        </w:rPr>
        <w:t>:</w:t>
      </w:r>
      <w:r w:rsidR="007F1D6C">
        <w:rPr>
          <w:sz w:val="22"/>
          <w:szCs w:val="22"/>
        </w:rPr>
        <w:t>17</w:t>
      </w:r>
      <w:r w:rsidRPr="002F66EB">
        <w:rPr>
          <w:sz w:val="22"/>
          <w:szCs w:val="22"/>
        </w:rPr>
        <w:t xml:space="preserve"> PM </w:t>
      </w:r>
      <w:r w:rsidR="001F590D">
        <w:rPr>
          <w:sz w:val="22"/>
          <w:szCs w:val="22"/>
        </w:rPr>
        <w:t>CS</w:t>
      </w:r>
      <w:r w:rsidRPr="002F66EB">
        <w:rPr>
          <w:sz w:val="22"/>
          <w:szCs w:val="22"/>
        </w:rPr>
        <w:t xml:space="preserve">T. It was </w:t>
      </w:r>
      <w:r w:rsidR="0072590D" w:rsidRPr="002F66EB">
        <w:rPr>
          <w:sz w:val="22"/>
          <w:szCs w:val="22"/>
        </w:rPr>
        <w:t xml:space="preserve">shared that the </w:t>
      </w:r>
      <w:r w:rsidR="00646632" w:rsidRPr="002F66EB">
        <w:rPr>
          <w:sz w:val="22"/>
          <w:szCs w:val="22"/>
        </w:rPr>
        <w:t>202</w:t>
      </w:r>
      <w:r w:rsidR="001F590D">
        <w:rPr>
          <w:sz w:val="22"/>
          <w:szCs w:val="22"/>
        </w:rPr>
        <w:t>6</w:t>
      </w:r>
      <w:r w:rsidR="00646632" w:rsidRPr="002F66EB">
        <w:rPr>
          <w:sz w:val="22"/>
          <w:szCs w:val="22"/>
        </w:rPr>
        <w:t xml:space="preserve"> </w:t>
      </w:r>
      <w:r w:rsidRPr="002F66EB">
        <w:rPr>
          <w:sz w:val="22"/>
          <w:szCs w:val="22"/>
        </w:rPr>
        <w:t xml:space="preserve">Annual Meeting Report was posted in the conference </w:t>
      </w:r>
      <w:r w:rsidR="001434A8" w:rsidRPr="002F66EB">
        <w:rPr>
          <w:sz w:val="22"/>
          <w:szCs w:val="22"/>
        </w:rPr>
        <w:t>app and on the NCDA website</w:t>
      </w:r>
      <w:r w:rsidR="0072590D" w:rsidRPr="002F66EB">
        <w:rPr>
          <w:sz w:val="22"/>
          <w:szCs w:val="22"/>
        </w:rPr>
        <w:t xml:space="preserve"> and would be a helpful resource to follow during this meeting. </w:t>
      </w:r>
    </w:p>
    <w:p w14:paraId="3CE19CFB" w14:textId="77777777" w:rsidR="000742D9" w:rsidRPr="002F66EB" w:rsidRDefault="000742D9" w:rsidP="002F66EB">
      <w:pPr>
        <w:rPr>
          <w:sz w:val="22"/>
          <w:szCs w:val="22"/>
        </w:rPr>
      </w:pPr>
    </w:p>
    <w:p w14:paraId="70922B48" w14:textId="72D7D3F4" w:rsidR="003C0443" w:rsidRPr="002F66EB" w:rsidRDefault="0072590D" w:rsidP="001F590D">
      <w:pPr>
        <w:rPr>
          <w:sz w:val="22"/>
          <w:szCs w:val="22"/>
        </w:rPr>
      </w:pPr>
      <w:r w:rsidRPr="002F66EB">
        <w:rPr>
          <w:sz w:val="22"/>
          <w:szCs w:val="22"/>
        </w:rPr>
        <w:t xml:space="preserve">As the meeting began, we had </w:t>
      </w:r>
      <w:r w:rsidR="00745F48">
        <w:rPr>
          <w:sz w:val="22"/>
          <w:szCs w:val="22"/>
        </w:rPr>
        <w:t>144</w:t>
      </w:r>
      <w:r w:rsidR="001F590D">
        <w:rPr>
          <w:sz w:val="22"/>
          <w:szCs w:val="22"/>
        </w:rPr>
        <w:t xml:space="preserve"> </w:t>
      </w:r>
      <w:r w:rsidR="000742D9" w:rsidRPr="002F66EB">
        <w:rPr>
          <w:sz w:val="22"/>
          <w:szCs w:val="22"/>
        </w:rPr>
        <w:t>members present</w:t>
      </w:r>
      <w:r w:rsidR="001F590D">
        <w:rPr>
          <w:sz w:val="22"/>
          <w:szCs w:val="22"/>
        </w:rPr>
        <w:t>, with</w:t>
      </w:r>
      <w:r w:rsidR="00745F48">
        <w:rPr>
          <w:sz w:val="22"/>
          <w:szCs w:val="22"/>
        </w:rPr>
        <w:t xml:space="preserve"> 73</w:t>
      </w:r>
      <w:r w:rsidR="001F590D">
        <w:rPr>
          <w:sz w:val="22"/>
          <w:szCs w:val="22"/>
        </w:rPr>
        <w:t xml:space="preserve"> </w:t>
      </w:r>
      <w:r w:rsidR="003C0443" w:rsidRPr="002F66EB">
        <w:rPr>
          <w:sz w:val="22"/>
          <w:szCs w:val="22"/>
        </w:rPr>
        <w:t>members serving as a majority vote</w:t>
      </w:r>
      <w:r w:rsidR="006F6CA8" w:rsidRPr="002F66EB">
        <w:rPr>
          <w:sz w:val="22"/>
          <w:szCs w:val="22"/>
        </w:rPr>
        <w:t xml:space="preserve">. </w:t>
      </w:r>
    </w:p>
    <w:p w14:paraId="0E0AC38F" w14:textId="77777777" w:rsidR="00892901" w:rsidRDefault="00892901" w:rsidP="002F66EB">
      <w:pPr>
        <w:rPr>
          <w:sz w:val="22"/>
          <w:szCs w:val="22"/>
        </w:rPr>
      </w:pPr>
    </w:p>
    <w:p w14:paraId="08051B3C" w14:textId="5EEC22F0" w:rsidR="000742D9" w:rsidRPr="002F66EB" w:rsidRDefault="000742D9" w:rsidP="002F66EB">
      <w:pPr>
        <w:rPr>
          <w:b/>
        </w:rPr>
      </w:pPr>
      <w:r w:rsidRPr="002F66EB">
        <w:rPr>
          <w:b/>
        </w:rPr>
        <w:t>Approval of the Agenda:</w:t>
      </w:r>
    </w:p>
    <w:p w14:paraId="60FBE5EB" w14:textId="2F60DE36" w:rsidR="000742D9" w:rsidRPr="002F66EB" w:rsidRDefault="001F590D" w:rsidP="002F66EB">
      <w:pPr>
        <w:rPr>
          <w:sz w:val="22"/>
          <w:szCs w:val="22"/>
        </w:rPr>
      </w:pPr>
      <w:r>
        <w:rPr>
          <w:sz w:val="22"/>
          <w:szCs w:val="22"/>
        </w:rPr>
        <w:t xml:space="preserve">Dirk Matthews </w:t>
      </w:r>
      <w:r w:rsidR="001434A8" w:rsidRPr="002F66EB">
        <w:rPr>
          <w:sz w:val="22"/>
          <w:szCs w:val="22"/>
        </w:rPr>
        <w:t xml:space="preserve">requested </w:t>
      </w:r>
      <w:r w:rsidR="000742D9" w:rsidRPr="002F66EB">
        <w:rPr>
          <w:sz w:val="22"/>
          <w:szCs w:val="22"/>
        </w:rPr>
        <w:t xml:space="preserve">approval of the agenda and indicated that this </w:t>
      </w:r>
      <w:proofErr w:type="gramStart"/>
      <w:r w:rsidR="000742D9" w:rsidRPr="002F66EB">
        <w:rPr>
          <w:sz w:val="22"/>
          <w:szCs w:val="22"/>
        </w:rPr>
        <w:t>was located in</w:t>
      </w:r>
      <w:proofErr w:type="gramEnd"/>
      <w:r w:rsidR="000742D9" w:rsidRPr="002F66EB">
        <w:rPr>
          <w:sz w:val="22"/>
          <w:szCs w:val="22"/>
        </w:rPr>
        <w:t xml:space="preserve"> the Annual Meeting Report</w:t>
      </w:r>
      <w:r w:rsidR="00646632" w:rsidRPr="002F66EB">
        <w:rPr>
          <w:sz w:val="22"/>
          <w:szCs w:val="22"/>
        </w:rPr>
        <w:t xml:space="preserve"> on </w:t>
      </w:r>
      <w:r w:rsidR="00646632" w:rsidRPr="00E06E55">
        <w:rPr>
          <w:sz w:val="22"/>
          <w:szCs w:val="22"/>
        </w:rPr>
        <w:t xml:space="preserve">page </w:t>
      </w:r>
      <w:r w:rsidR="00E06E55" w:rsidRPr="00E06E55">
        <w:rPr>
          <w:sz w:val="22"/>
          <w:szCs w:val="22"/>
        </w:rPr>
        <w:t>5</w:t>
      </w:r>
      <w:r w:rsidR="000742D9" w:rsidRPr="00E06E55">
        <w:rPr>
          <w:sz w:val="22"/>
          <w:szCs w:val="22"/>
        </w:rPr>
        <w:t>.</w:t>
      </w:r>
      <w:r w:rsidR="000742D9" w:rsidRPr="002F66EB">
        <w:rPr>
          <w:sz w:val="22"/>
          <w:szCs w:val="22"/>
        </w:rPr>
        <w:t xml:space="preserve"> </w:t>
      </w:r>
    </w:p>
    <w:p w14:paraId="3AB05013" w14:textId="77777777" w:rsidR="000742D9" w:rsidRPr="002F66EB" w:rsidRDefault="000742D9" w:rsidP="002F66EB">
      <w:pPr>
        <w:rPr>
          <w:i/>
          <w:iCs/>
          <w:sz w:val="22"/>
          <w:szCs w:val="22"/>
        </w:rPr>
      </w:pPr>
    </w:p>
    <w:p w14:paraId="18C79F00" w14:textId="24370DAC" w:rsidR="00646632" w:rsidRPr="00745F48" w:rsidRDefault="00646632" w:rsidP="002F66EB">
      <w:pPr>
        <w:rPr>
          <w:sz w:val="22"/>
          <w:szCs w:val="22"/>
        </w:rPr>
      </w:pPr>
      <w:r w:rsidRPr="002F66EB">
        <w:rPr>
          <w:b/>
          <w:bCs/>
          <w:sz w:val="22"/>
          <w:szCs w:val="22"/>
          <w:highlight w:val="yellow"/>
        </w:rPr>
        <w:t>MOTION</w:t>
      </w:r>
      <w:r w:rsidRPr="002F66EB">
        <w:rPr>
          <w:sz w:val="22"/>
          <w:szCs w:val="22"/>
        </w:rPr>
        <w:t xml:space="preserve"> was made </w:t>
      </w:r>
      <w:r w:rsidRPr="00745F48">
        <w:rPr>
          <w:sz w:val="22"/>
          <w:szCs w:val="22"/>
        </w:rPr>
        <w:t xml:space="preserve">by </w:t>
      </w:r>
      <w:r w:rsidR="007F1D6C" w:rsidRPr="00745F48">
        <w:rPr>
          <w:sz w:val="22"/>
          <w:szCs w:val="22"/>
        </w:rPr>
        <w:t>Marilyn Maze</w:t>
      </w:r>
      <w:r w:rsidR="00745F48" w:rsidRPr="00745F48">
        <w:rPr>
          <w:sz w:val="22"/>
          <w:szCs w:val="22"/>
        </w:rPr>
        <w:t xml:space="preserve"> </w:t>
      </w:r>
      <w:r w:rsidR="00427E7D" w:rsidRPr="00745F48">
        <w:rPr>
          <w:sz w:val="22"/>
          <w:szCs w:val="22"/>
        </w:rPr>
        <w:t>(</w:t>
      </w:r>
      <w:r w:rsidR="007F1D6C" w:rsidRPr="00745F48">
        <w:rPr>
          <w:sz w:val="22"/>
          <w:szCs w:val="22"/>
        </w:rPr>
        <w:t>MD</w:t>
      </w:r>
      <w:r w:rsidR="00427E7D" w:rsidRPr="00745F48">
        <w:rPr>
          <w:sz w:val="22"/>
          <w:szCs w:val="22"/>
        </w:rPr>
        <w:t xml:space="preserve">) </w:t>
      </w:r>
      <w:r w:rsidRPr="00745F48">
        <w:rPr>
          <w:sz w:val="22"/>
          <w:szCs w:val="22"/>
        </w:rPr>
        <w:t>to approve the 202</w:t>
      </w:r>
      <w:r w:rsidR="001F590D" w:rsidRPr="00745F48">
        <w:rPr>
          <w:sz w:val="22"/>
          <w:szCs w:val="22"/>
        </w:rPr>
        <w:t>6</w:t>
      </w:r>
      <w:r w:rsidRPr="00745F48">
        <w:rPr>
          <w:sz w:val="22"/>
          <w:szCs w:val="22"/>
        </w:rPr>
        <w:t xml:space="preserve"> Annual Membership Meeting Agenda. </w:t>
      </w:r>
    </w:p>
    <w:p w14:paraId="2C686304" w14:textId="73552345" w:rsidR="00646632" w:rsidRPr="002F66EB" w:rsidRDefault="00646632" w:rsidP="002F66EB">
      <w:pPr>
        <w:rPr>
          <w:sz w:val="22"/>
          <w:szCs w:val="22"/>
        </w:rPr>
      </w:pPr>
      <w:r w:rsidRPr="00745F48">
        <w:rPr>
          <w:sz w:val="22"/>
          <w:szCs w:val="22"/>
        </w:rPr>
        <w:t xml:space="preserve">Seconded by </w:t>
      </w:r>
      <w:r w:rsidR="007F1D6C" w:rsidRPr="00745F48">
        <w:rPr>
          <w:sz w:val="22"/>
          <w:szCs w:val="22"/>
        </w:rPr>
        <w:t>Keith Ok</w:t>
      </w:r>
      <w:r w:rsidR="00745F48" w:rsidRPr="00745F48">
        <w:rPr>
          <w:sz w:val="22"/>
          <w:szCs w:val="22"/>
        </w:rPr>
        <w:t>rosy</w:t>
      </w:r>
      <w:r w:rsidR="00C2321F" w:rsidRPr="00745F48">
        <w:rPr>
          <w:sz w:val="22"/>
          <w:szCs w:val="22"/>
        </w:rPr>
        <w:t xml:space="preserve"> </w:t>
      </w:r>
      <w:r w:rsidR="00427E7D" w:rsidRPr="00745F48">
        <w:rPr>
          <w:sz w:val="22"/>
          <w:szCs w:val="22"/>
        </w:rPr>
        <w:t>(</w:t>
      </w:r>
      <w:r w:rsidR="007F1D6C" w:rsidRPr="00745F48">
        <w:rPr>
          <w:sz w:val="22"/>
          <w:szCs w:val="22"/>
        </w:rPr>
        <w:t>NY</w:t>
      </w:r>
      <w:r w:rsidR="00427E7D" w:rsidRPr="00745F48">
        <w:rPr>
          <w:sz w:val="22"/>
          <w:szCs w:val="22"/>
        </w:rPr>
        <w:t>)</w:t>
      </w:r>
      <w:r w:rsidRPr="00745F48">
        <w:rPr>
          <w:sz w:val="22"/>
          <w:szCs w:val="22"/>
        </w:rPr>
        <w:t>.</w:t>
      </w:r>
    </w:p>
    <w:p w14:paraId="18FCAB5E" w14:textId="2E90DF29" w:rsidR="000742D9" w:rsidRPr="002F66EB" w:rsidRDefault="00646632" w:rsidP="002F66EB">
      <w:pPr>
        <w:rPr>
          <w:sz w:val="22"/>
          <w:szCs w:val="22"/>
        </w:rPr>
      </w:pPr>
      <w:r w:rsidRPr="00883B8B">
        <w:rPr>
          <w:b/>
          <w:bCs/>
          <w:sz w:val="22"/>
          <w:szCs w:val="22"/>
          <w:highlight w:val="yellow"/>
        </w:rPr>
        <w:t>Motion passes.</w:t>
      </w:r>
      <w:r w:rsidR="00E06E55" w:rsidRPr="00745F48">
        <w:rPr>
          <w:sz w:val="22"/>
          <w:szCs w:val="22"/>
        </w:rPr>
        <w:t xml:space="preserve"> </w:t>
      </w:r>
      <w:r w:rsidR="00D15D8E" w:rsidRPr="00D15D8E">
        <w:rPr>
          <w:sz w:val="22"/>
          <w:szCs w:val="22"/>
        </w:rPr>
        <w:t xml:space="preserve">(Verbal majority </w:t>
      </w:r>
      <w:r w:rsidR="00D15D8E">
        <w:rPr>
          <w:sz w:val="22"/>
          <w:szCs w:val="22"/>
        </w:rPr>
        <w:t>“</w:t>
      </w:r>
      <w:r w:rsidR="00D15D8E" w:rsidRPr="00D15D8E">
        <w:rPr>
          <w:sz w:val="22"/>
          <w:szCs w:val="22"/>
        </w:rPr>
        <w:t>yes</w:t>
      </w:r>
      <w:r w:rsidR="00D15D8E">
        <w:rPr>
          <w:sz w:val="22"/>
          <w:szCs w:val="22"/>
        </w:rPr>
        <w:t>” votes, No indication of “no” votes</w:t>
      </w:r>
      <w:r w:rsidR="00D15D8E" w:rsidRPr="00D15D8E">
        <w:rPr>
          <w:sz w:val="22"/>
          <w:szCs w:val="22"/>
        </w:rPr>
        <w:t>)</w:t>
      </w:r>
    </w:p>
    <w:p w14:paraId="3046ED0C" w14:textId="19F24521" w:rsidR="000742D9" w:rsidRPr="002F66EB" w:rsidRDefault="000742D9" w:rsidP="002F66EB">
      <w:pPr>
        <w:rPr>
          <w:b/>
          <w:color w:val="0070C0"/>
          <w:sz w:val="22"/>
          <w:szCs w:val="22"/>
        </w:rPr>
      </w:pPr>
    </w:p>
    <w:p w14:paraId="52B0599B" w14:textId="77777777" w:rsidR="00197281" w:rsidRPr="002F66EB" w:rsidRDefault="00197281" w:rsidP="002F66EB">
      <w:pPr>
        <w:rPr>
          <w:b/>
          <w:sz w:val="22"/>
          <w:szCs w:val="22"/>
        </w:rPr>
      </w:pPr>
    </w:p>
    <w:p w14:paraId="48F1E517" w14:textId="6FBD77F8" w:rsidR="00197281" w:rsidRPr="002F66EB" w:rsidRDefault="00197281" w:rsidP="002F66EB">
      <w:pPr>
        <w:rPr>
          <w:bCs/>
        </w:rPr>
      </w:pPr>
      <w:r w:rsidRPr="002F66EB">
        <w:rPr>
          <w:b/>
        </w:rPr>
        <w:t>State of the Association:</w:t>
      </w:r>
    </w:p>
    <w:p w14:paraId="1309B344" w14:textId="433F101B" w:rsidR="002F66EB" w:rsidRPr="002F66EB" w:rsidRDefault="001F590D" w:rsidP="002F66EB">
      <w:pPr>
        <w:rPr>
          <w:bCs/>
          <w:sz w:val="22"/>
          <w:szCs w:val="22"/>
        </w:rPr>
      </w:pPr>
      <w:r>
        <w:rPr>
          <w:bCs/>
          <w:sz w:val="22"/>
          <w:szCs w:val="22"/>
        </w:rPr>
        <w:t xml:space="preserve">Dirk Matthews </w:t>
      </w:r>
      <w:r w:rsidR="006446F3" w:rsidRPr="002F66EB">
        <w:rPr>
          <w:bCs/>
          <w:sz w:val="22"/>
          <w:szCs w:val="22"/>
        </w:rPr>
        <w:t>highlighted</w:t>
      </w:r>
      <w:r w:rsidR="00091803" w:rsidRPr="002F66EB">
        <w:rPr>
          <w:bCs/>
          <w:sz w:val="22"/>
          <w:szCs w:val="22"/>
        </w:rPr>
        <w:t xml:space="preserve"> accomplishments across NCDA this year, with highlights including: </w:t>
      </w:r>
    </w:p>
    <w:p w14:paraId="09BC8CBE" w14:textId="77777777" w:rsidR="00E06E55" w:rsidRPr="00E06E55" w:rsidRDefault="00E06E55" w:rsidP="00E06E55">
      <w:pPr>
        <w:pStyle w:val="ListParagraph"/>
        <w:numPr>
          <w:ilvl w:val="0"/>
          <w:numId w:val="15"/>
        </w:numPr>
        <w:rPr>
          <w:bCs/>
          <w:sz w:val="22"/>
          <w:szCs w:val="22"/>
        </w:rPr>
      </w:pPr>
      <w:r w:rsidRPr="00E06E55">
        <w:rPr>
          <w:bCs/>
          <w:sz w:val="22"/>
          <w:szCs w:val="22"/>
        </w:rPr>
        <w:t>The NCDA Career Developments Magazine was awarded the APEX Award for Publishing Excellence.  Congratulations to Melissa Venable, Editor, Sarah Patterson-Mills, Co-Editor, and the entire Career Developments Team!</w:t>
      </w:r>
    </w:p>
    <w:p w14:paraId="216FF8EB" w14:textId="77777777" w:rsidR="00E06E55" w:rsidRPr="00E06E55" w:rsidRDefault="00E06E55" w:rsidP="00E06E55">
      <w:pPr>
        <w:pStyle w:val="ListParagraph"/>
        <w:numPr>
          <w:ilvl w:val="0"/>
          <w:numId w:val="15"/>
        </w:numPr>
        <w:rPr>
          <w:bCs/>
          <w:sz w:val="22"/>
          <w:szCs w:val="22"/>
        </w:rPr>
      </w:pPr>
      <w:r w:rsidRPr="00E06E55">
        <w:rPr>
          <w:bCs/>
          <w:sz w:val="22"/>
          <w:szCs w:val="22"/>
        </w:rPr>
        <w:t xml:space="preserve">NCDA has published a new monograph entitled, </w:t>
      </w:r>
      <w:r w:rsidRPr="007F1D6C">
        <w:rPr>
          <w:bCs/>
          <w:i/>
          <w:iCs/>
          <w:sz w:val="22"/>
          <w:szCs w:val="22"/>
        </w:rPr>
        <w:t>Mental Health and Career Development Nexus: A Framework for the Role and Function of the Career Practitioner</w:t>
      </w:r>
      <w:r w:rsidRPr="00E06E55">
        <w:rPr>
          <w:bCs/>
          <w:sz w:val="22"/>
          <w:szCs w:val="22"/>
        </w:rPr>
        <w:t>, which is on sale now in the NCDA Bookstore in the Exhibit Hall.</w:t>
      </w:r>
    </w:p>
    <w:p w14:paraId="5FAD0312" w14:textId="09889927" w:rsidR="00E06E55" w:rsidRPr="00E06E55" w:rsidRDefault="00E06E55" w:rsidP="00E06E55">
      <w:pPr>
        <w:pStyle w:val="ListParagraph"/>
        <w:numPr>
          <w:ilvl w:val="0"/>
          <w:numId w:val="15"/>
        </w:numPr>
        <w:rPr>
          <w:bCs/>
          <w:sz w:val="22"/>
          <w:szCs w:val="22"/>
        </w:rPr>
      </w:pPr>
      <w:r w:rsidRPr="00E06E55">
        <w:rPr>
          <w:bCs/>
          <w:sz w:val="22"/>
          <w:szCs w:val="22"/>
        </w:rPr>
        <w:t>This year marks the 10th Year since forming the NCDA Credentialing Commission Organizing Committee.</w:t>
      </w:r>
      <w:r w:rsidR="005E341F">
        <w:rPr>
          <w:bCs/>
          <w:sz w:val="22"/>
          <w:szCs w:val="22"/>
        </w:rPr>
        <w:t xml:space="preserve"> </w:t>
      </w:r>
      <w:r w:rsidRPr="00E06E55">
        <w:rPr>
          <w:bCs/>
          <w:sz w:val="22"/>
          <w:szCs w:val="22"/>
        </w:rPr>
        <w:t>During that time, over 7</w:t>
      </w:r>
      <w:r w:rsidR="007F1D6C">
        <w:rPr>
          <w:bCs/>
          <w:sz w:val="22"/>
          <w:szCs w:val="22"/>
        </w:rPr>
        <w:t>,</w:t>
      </w:r>
      <w:r w:rsidRPr="00E06E55">
        <w:rPr>
          <w:bCs/>
          <w:sz w:val="22"/>
          <w:szCs w:val="22"/>
        </w:rPr>
        <w:t>000 credentials have been awarded.</w:t>
      </w:r>
      <w:r w:rsidR="007F1D6C">
        <w:rPr>
          <w:bCs/>
          <w:sz w:val="22"/>
          <w:szCs w:val="22"/>
        </w:rPr>
        <w:t xml:space="preserve"> </w:t>
      </w:r>
      <w:r w:rsidRPr="00E06E55">
        <w:rPr>
          <w:bCs/>
          <w:sz w:val="22"/>
          <w:szCs w:val="22"/>
        </w:rPr>
        <w:t>More celebrations will be held next year to commemorate the official opening of the NCDA Credentialing Process.</w:t>
      </w:r>
    </w:p>
    <w:p w14:paraId="0B5BB01F" w14:textId="77777777" w:rsidR="00E06E55" w:rsidRPr="00E06E55" w:rsidRDefault="00E06E55" w:rsidP="00E06E55">
      <w:pPr>
        <w:pStyle w:val="ListParagraph"/>
        <w:numPr>
          <w:ilvl w:val="0"/>
          <w:numId w:val="15"/>
        </w:numPr>
        <w:rPr>
          <w:bCs/>
          <w:sz w:val="22"/>
          <w:szCs w:val="22"/>
        </w:rPr>
      </w:pPr>
      <w:r w:rsidRPr="00E06E55">
        <w:rPr>
          <w:bCs/>
          <w:sz w:val="22"/>
          <w:szCs w:val="22"/>
        </w:rPr>
        <w:t>To enhance the Facilitating Career Development Training Curriculum, NCDA has added a new module entitled “</w:t>
      </w:r>
      <w:r w:rsidRPr="008D76C9">
        <w:rPr>
          <w:bCs/>
          <w:i/>
          <w:iCs/>
          <w:sz w:val="22"/>
          <w:szCs w:val="22"/>
        </w:rPr>
        <w:t>Overcoming Employment Barriers</w:t>
      </w:r>
      <w:r w:rsidRPr="00E06E55">
        <w:rPr>
          <w:bCs/>
          <w:sz w:val="22"/>
          <w:szCs w:val="22"/>
        </w:rPr>
        <w:t xml:space="preserve">” which addresses all types of barriers in addition to the excellent multicultural focus. </w:t>
      </w:r>
    </w:p>
    <w:p w14:paraId="0D4B70E6" w14:textId="355EDB88" w:rsidR="0018606F" w:rsidRPr="002F66EB" w:rsidRDefault="00E06E55" w:rsidP="00E06E55">
      <w:pPr>
        <w:pStyle w:val="ListParagraph"/>
        <w:numPr>
          <w:ilvl w:val="0"/>
          <w:numId w:val="15"/>
        </w:numPr>
        <w:rPr>
          <w:bCs/>
          <w:sz w:val="22"/>
          <w:szCs w:val="22"/>
        </w:rPr>
      </w:pPr>
      <w:r w:rsidRPr="00E06E55">
        <w:rPr>
          <w:bCs/>
          <w:sz w:val="22"/>
          <w:szCs w:val="22"/>
        </w:rPr>
        <w:t>NCDA hired an Organizational Consultant to conduct a thorough analysis of the association. This analysis evaluates NCDA’s competitive position, online presence, brand identity, and overall strategic effectiveness.</w:t>
      </w:r>
      <w:r w:rsidR="00B05C48">
        <w:rPr>
          <w:bCs/>
          <w:sz w:val="22"/>
          <w:szCs w:val="22"/>
        </w:rPr>
        <w:t xml:space="preserve"> </w:t>
      </w:r>
      <w:r w:rsidRPr="00E06E55">
        <w:rPr>
          <w:bCs/>
          <w:sz w:val="22"/>
          <w:szCs w:val="22"/>
        </w:rPr>
        <w:t>You will hear from the Organizational Consultant later during this meeting.</w:t>
      </w:r>
      <w:r w:rsidR="0018606F" w:rsidRPr="002F66EB">
        <w:rPr>
          <w:bCs/>
          <w:sz w:val="22"/>
          <w:szCs w:val="22"/>
        </w:rPr>
        <w:t xml:space="preserve">   </w:t>
      </w:r>
    </w:p>
    <w:p w14:paraId="39CCBE74" w14:textId="77777777" w:rsidR="0018606F" w:rsidRPr="002F66EB" w:rsidRDefault="0018606F" w:rsidP="002F66EB">
      <w:pPr>
        <w:rPr>
          <w:bCs/>
          <w:sz w:val="22"/>
          <w:szCs w:val="22"/>
          <w:highlight w:val="darkGray"/>
        </w:rPr>
      </w:pPr>
      <w:r w:rsidRPr="002F66EB">
        <w:rPr>
          <w:bCs/>
          <w:sz w:val="22"/>
          <w:szCs w:val="22"/>
        </w:rPr>
        <w:t>Please see the infographic outlining these accomplishments on the conference app.</w:t>
      </w:r>
    </w:p>
    <w:p w14:paraId="37689C4B" w14:textId="0CB87269" w:rsidR="00197281" w:rsidRPr="002F66EB" w:rsidRDefault="00197281" w:rsidP="002F66EB">
      <w:pPr>
        <w:rPr>
          <w:bCs/>
          <w:sz w:val="22"/>
          <w:szCs w:val="22"/>
        </w:rPr>
      </w:pPr>
    </w:p>
    <w:p w14:paraId="3B7FBA22" w14:textId="77777777" w:rsidR="00CE1F29" w:rsidRPr="002F66EB" w:rsidRDefault="00CE1F29" w:rsidP="002F66EB">
      <w:pPr>
        <w:rPr>
          <w:b/>
          <w:sz w:val="22"/>
          <w:szCs w:val="22"/>
        </w:rPr>
      </w:pPr>
    </w:p>
    <w:p w14:paraId="2C00AC2B" w14:textId="2A035D29" w:rsidR="000742D9" w:rsidRPr="002F66EB" w:rsidRDefault="000742D9" w:rsidP="002F66EB">
      <w:pPr>
        <w:rPr>
          <w:b/>
        </w:rPr>
      </w:pPr>
      <w:r w:rsidRPr="002F66EB">
        <w:rPr>
          <w:b/>
        </w:rPr>
        <w:t>Approval of 202</w:t>
      </w:r>
      <w:r w:rsidR="001F590D">
        <w:rPr>
          <w:b/>
        </w:rPr>
        <w:t>5</w:t>
      </w:r>
      <w:r w:rsidRPr="002F66EB">
        <w:rPr>
          <w:b/>
        </w:rPr>
        <w:t xml:space="preserve"> Annual Meeting Minutes: </w:t>
      </w:r>
    </w:p>
    <w:p w14:paraId="2BC342B1" w14:textId="023E3AC3" w:rsidR="000742D9" w:rsidRPr="002F66EB" w:rsidRDefault="001F590D" w:rsidP="002F66EB">
      <w:pPr>
        <w:rPr>
          <w:sz w:val="22"/>
          <w:szCs w:val="22"/>
        </w:rPr>
      </w:pPr>
      <w:r>
        <w:rPr>
          <w:sz w:val="22"/>
          <w:szCs w:val="22"/>
        </w:rPr>
        <w:t xml:space="preserve">Dirk Matthews </w:t>
      </w:r>
      <w:r w:rsidR="001434A8" w:rsidRPr="002F66EB">
        <w:rPr>
          <w:sz w:val="22"/>
          <w:szCs w:val="22"/>
        </w:rPr>
        <w:t xml:space="preserve">requested </w:t>
      </w:r>
      <w:r w:rsidR="000742D9" w:rsidRPr="002F66EB">
        <w:rPr>
          <w:sz w:val="22"/>
          <w:szCs w:val="22"/>
        </w:rPr>
        <w:t>approval of the 202</w:t>
      </w:r>
      <w:r>
        <w:rPr>
          <w:sz w:val="22"/>
          <w:szCs w:val="22"/>
        </w:rPr>
        <w:t>5</w:t>
      </w:r>
      <w:r w:rsidR="000742D9" w:rsidRPr="002F66EB">
        <w:rPr>
          <w:sz w:val="22"/>
          <w:szCs w:val="22"/>
        </w:rPr>
        <w:t xml:space="preserve"> Annual Meeting Minutes. </w:t>
      </w:r>
      <w:r w:rsidR="00481A6B" w:rsidRPr="002F66EB">
        <w:rPr>
          <w:sz w:val="22"/>
          <w:szCs w:val="22"/>
        </w:rPr>
        <w:t>H</w:t>
      </w:r>
      <w:r w:rsidR="000742D9" w:rsidRPr="002F66EB">
        <w:rPr>
          <w:sz w:val="22"/>
          <w:szCs w:val="22"/>
        </w:rPr>
        <w:t>e reminded attendees that these were available in the Annual Meeting Report</w:t>
      </w:r>
      <w:r w:rsidR="00646632" w:rsidRPr="002F66EB">
        <w:rPr>
          <w:sz w:val="22"/>
          <w:szCs w:val="22"/>
        </w:rPr>
        <w:t xml:space="preserve">, beginning </w:t>
      </w:r>
      <w:r w:rsidR="000742D9" w:rsidRPr="00E06E55">
        <w:rPr>
          <w:sz w:val="22"/>
          <w:szCs w:val="22"/>
        </w:rPr>
        <w:t>on page</w:t>
      </w:r>
      <w:r w:rsidR="00E06E55" w:rsidRPr="00E06E55">
        <w:rPr>
          <w:sz w:val="22"/>
          <w:szCs w:val="22"/>
        </w:rPr>
        <w:t xml:space="preserve"> 6</w:t>
      </w:r>
      <w:r w:rsidR="000742D9" w:rsidRPr="00E06E55">
        <w:rPr>
          <w:sz w:val="22"/>
          <w:szCs w:val="22"/>
        </w:rPr>
        <w:t>.</w:t>
      </w:r>
    </w:p>
    <w:p w14:paraId="0AC5BD9C" w14:textId="77777777" w:rsidR="006446F3" w:rsidRPr="002F66EB" w:rsidRDefault="006446F3" w:rsidP="002F66EB">
      <w:pPr>
        <w:rPr>
          <w:sz w:val="22"/>
          <w:szCs w:val="22"/>
        </w:rPr>
      </w:pPr>
    </w:p>
    <w:p w14:paraId="21326D73" w14:textId="340AEA0E" w:rsidR="00646632" w:rsidRPr="00745F48" w:rsidRDefault="00646632" w:rsidP="002F66EB">
      <w:pPr>
        <w:rPr>
          <w:sz w:val="22"/>
          <w:szCs w:val="22"/>
        </w:rPr>
      </w:pPr>
      <w:r w:rsidRPr="002F66EB">
        <w:rPr>
          <w:b/>
          <w:bCs/>
          <w:sz w:val="22"/>
          <w:szCs w:val="22"/>
          <w:highlight w:val="yellow"/>
        </w:rPr>
        <w:t>MOTION</w:t>
      </w:r>
      <w:r w:rsidRPr="002F66EB">
        <w:rPr>
          <w:sz w:val="22"/>
          <w:szCs w:val="22"/>
        </w:rPr>
        <w:t xml:space="preserve"> was made </w:t>
      </w:r>
      <w:r w:rsidRPr="00745F48">
        <w:rPr>
          <w:sz w:val="22"/>
          <w:szCs w:val="22"/>
        </w:rPr>
        <w:t>by</w:t>
      </w:r>
      <w:r w:rsidR="003A3F35" w:rsidRPr="00745F48">
        <w:rPr>
          <w:sz w:val="22"/>
          <w:szCs w:val="22"/>
        </w:rPr>
        <w:t xml:space="preserve"> </w:t>
      </w:r>
      <w:r w:rsidR="00B05C48" w:rsidRPr="00745F48">
        <w:rPr>
          <w:sz w:val="22"/>
          <w:szCs w:val="22"/>
        </w:rPr>
        <w:t>Mar</w:t>
      </w:r>
      <w:r w:rsidR="00745F48" w:rsidRPr="00745F48">
        <w:rPr>
          <w:sz w:val="22"/>
          <w:szCs w:val="22"/>
        </w:rPr>
        <w:t>ty</w:t>
      </w:r>
      <w:r w:rsidR="00B05C48" w:rsidRPr="00745F48">
        <w:rPr>
          <w:sz w:val="22"/>
          <w:szCs w:val="22"/>
        </w:rPr>
        <w:t xml:space="preserve"> Apodaca </w:t>
      </w:r>
      <w:r w:rsidR="003A3F35" w:rsidRPr="00745F48">
        <w:rPr>
          <w:sz w:val="22"/>
          <w:szCs w:val="22"/>
        </w:rPr>
        <w:t>(</w:t>
      </w:r>
      <w:r w:rsidR="00B05C48" w:rsidRPr="00745F48">
        <w:rPr>
          <w:sz w:val="22"/>
          <w:szCs w:val="22"/>
        </w:rPr>
        <w:t>NM</w:t>
      </w:r>
      <w:r w:rsidR="003A3F35" w:rsidRPr="00745F48">
        <w:rPr>
          <w:sz w:val="22"/>
          <w:szCs w:val="22"/>
        </w:rPr>
        <w:t xml:space="preserve">) </w:t>
      </w:r>
      <w:r w:rsidRPr="00745F48">
        <w:rPr>
          <w:sz w:val="22"/>
          <w:szCs w:val="22"/>
        </w:rPr>
        <w:t>to approve the 202</w:t>
      </w:r>
      <w:r w:rsidR="001F590D" w:rsidRPr="00745F48">
        <w:rPr>
          <w:sz w:val="22"/>
          <w:szCs w:val="22"/>
        </w:rPr>
        <w:t>5</w:t>
      </w:r>
      <w:r w:rsidRPr="00745F48">
        <w:rPr>
          <w:sz w:val="22"/>
          <w:szCs w:val="22"/>
        </w:rPr>
        <w:t xml:space="preserve"> Annual Membership Meeting Minutes. </w:t>
      </w:r>
    </w:p>
    <w:p w14:paraId="269DA122" w14:textId="6E669E13" w:rsidR="00646632" w:rsidRPr="002F66EB" w:rsidRDefault="00646632" w:rsidP="002F66EB">
      <w:pPr>
        <w:rPr>
          <w:sz w:val="22"/>
          <w:szCs w:val="22"/>
        </w:rPr>
      </w:pPr>
      <w:r w:rsidRPr="00745F48">
        <w:rPr>
          <w:sz w:val="22"/>
          <w:szCs w:val="22"/>
        </w:rPr>
        <w:t xml:space="preserve">Seconded by </w:t>
      </w:r>
      <w:r w:rsidR="00B05C48" w:rsidRPr="00745F48">
        <w:rPr>
          <w:sz w:val="22"/>
          <w:szCs w:val="22"/>
        </w:rPr>
        <w:t>Ari</w:t>
      </w:r>
      <w:r w:rsidR="00745F48" w:rsidRPr="00745F48">
        <w:rPr>
          <w:sz w:val="22"/>
          <w:szCs w:val="22"/>
        </w:rPr>
        <w:t>e</w:t>
      </w:r>
      <w:r w:rsidR="00B05C48" w:rsidRPr="00745F48">
        <w:rPr>
          <w:sz w:val="22"/>
          <w:szCs w:val="22"/>
        </w:rPr>
        <w:t xml:space="preserve">l </w:t>
      </w:r>
      <w:r w:rsidR="00745F48" w:rsidRPr="00745F48">
        <w:rPr>
          <w:sz w:val="22"/>
          <w:szCs w:val="22"/>
        </w:rPr>
        <w:t xml:space="preserve">Kent </w:t>
      </w:r>
      <w:r w:rsidR="00883B8B" w:rsidRPr="00745F48">
        <w:rPr>
          <w:sz w:val="22"/>
          <w:szCs w:val="22"/>
        </w:rPr>
        <w:t>(</w:t>
      </w:r>
      <w:r w:rsidR="00B05C48" w:rsidRPr="00745F48">
        <w:rPr>
          <w:sz w:val="22"/>
          <w:szCs w:val="22"/>
        </w:rPr>
        <w:t>NM</w:t>
      </w:r>
      <w:r w:rsidR="00883B8B" w:rsidRPr="00745F48">
        <w:rPr>
          <w:sz w:val="22"/>
          <w:szCs w:val="22"/>
        </w:rPr>
        <w:t>).</w:t>
      </w:r>
    </w:p>
    <w:p w14:paraId="083B4C5A" w14:textId="5E4822D1" w:rsidR="00646632" w:rsidRPr="002F66EB" w:rsidRDefault="00646632" w:rsidP="002F66EB">
      <w:pPr>
        <w:rPr>
          <w:sz w:val="22"/>
          <w:szCs w:val="22"/>
        </w:rPr>
      </w:pPr>
      <w:r w:rsidRPr="00883B8B">
        <w:rPr>
          <w:b/>
          <w:bCs/>
          <w:sz w:val="22"/>
          <w:szCs w:val="22"/>
          <w:highlight w:val="yellow"/>
        </w:rPr>
        <w:t>Motion passes.</w:t>
      </w:r>
      <w:r w:rsidRPr="00883B8B">
        <w:rPr>
          <w:b/>
          <w:bCs/>
          <w:sz w:val="22"/>
          <w:szCs w:val="22"/>
        </w:rPr>
        <w:t xml:space="preserve"> </w:t>
      </w:r>
      <w:r w:rsidR="00D15D8E" w:rsidRPr="00D15D8E">
        <w:rPr>
          <w:sz w:val="22"/>
          <w:szCs w:val="22"/>
        </w:rPr>
        <w:t xml:space="preserve">(Verbal majority </w:t>
      </w:r>
      <w:r w:rsidR="00D15D8E">
        <w:rPr>
          <w:sz w:val="22"/>
          <w:szCs w:val="22"/>
        </w:rPr>
        <w:t>“</w:t>
      </w:r>
      <w:r w:rsidR="00D15D8E" w:rsidRPr="00D15D8E">
        <w:rPr>
          <w:sz w:val="22"/>
          <w:szCs w:val="22"/>
        </w:rPr>
        <w:t>yes</w:t>
      </w:r>
      <w:r w:rsidR="00D15D8E">
        <w:rPr>
          <w:sz w:val="22"/>
          <w:szCs w:val="22"/>
        </w:rPr>
        <w:t>” votes, No indication of “no” votes</w:t>
      </w:r>
      <w:r w:rsidR="00D15D8E" w:rsidRPr="00D15D8E">
        <w:rPr>
          <w:sz w:val="22"/>
          <w:szCs w:val="22"/>
        </w:rPr>
        <w:t>)</w:t>
      </w:r>
    </w:p>
    <w:p w14:paraId="6E2A5CDD" w14:textId="7C59351D" w:rsidR="000742D9" w:rsidRPr="00883B8B" w:rsidRDefault="000742D9" w:rsidP="002F66EB">
      <w:pPr>
        <w:rPr>
          <w:b/>
        </w:rPr>
      </w:pPr>
      <w:r w:rsidRPr="00883B8B">
        <w:rPr>
          <w:b/>
        </w:rPr>
        <w:lastRenderedPageBreak/>
        <w:t>Membership Report:</w:t>
      </w:r>
    </w:p>
    <w:p w14:paraId="469BC443" w14:textId="640361BC" w:rsidR="003A3F35" w:rsidRPr="002F66EB" w:rsidRDefault="001F590D" w:rsidP="002F66EB">
      <w:pPr>
        <w:rPr>
          <w:sz w:val="22"/>
          <w:szCs w:val="22"/>
        </w:rPr>
      </w:pPr>
      <w:r>
        <w:rPr>
          <w:sz w:val="22"/>
          <w:szCs w:val="22"/>
        </w:rPr>
        <w:t>Dirk Matt</w:t>
      </w:r>
      <w:r w:rsidR="00C73C3C">
        <w:rPr>
          <w:sz w:val="22"/>
          <w:szCs w:val="22"/>
        </w:rPr>
        <w:t>h</w:t>
      </w:r>
      <w:r>
        <w:rPr>
          <w:sz w:val="22"/>
          <w:szCs w:val="22"/>
        </w:rPr>
        <w:t xml:space="preserve">ews </w:t>
      </w:r>
      <w:r w:rsidR="000742D9" w:rsidRPr="002F66EB">
        <w:rPr>
          <w:sz w:val="22"/>
          <w:szCs w:val="22"/>
        </w:rPr>
        <w:t xml:space="preserve">reviewed the Membership Report, which was </w:t>
      </w:r>
      <w:r w:rsidR="000742D9" w:rsidRPr="00745F48">
        <w:rPr>
          <w:sz w:val="22"/>
          <w:szCs w:val="22"/>
        </w:rPr>
        <w:t xml:space="preserve">provided on page </w:t>
      </w:r>
      <w:r w:rsidR="00E06E55" w:rsidRPr="00745F48">
        <w:rPr>
          <w:sz w:val="22"/>
          <w:szCs w:val="22"/>
        </w:rPr>
        <w:t>22</w:t>
      </w:r>
      <w:r w:rsidR="000742D9" w:rsidRPr="00745F48">
        <w:rPr>
          <w:sz w:val="22"/>
          <w:szCs w:val="22"/>
        </w:rPr>
        <w:t xml:space="preserve"> in the Annual Meeting Report. </w:t>
      </w:r>
      <w:r w:rsidR="00E06E55" w:rsidRPr="00745F48">
        <w:rPr>
          <w:sz w:val="22"/>
          <w:szCs w:val="22"/>
        </w:rPr>
        <w:t>Although the membership numbers decreased a bit this past year, NCDA has a history of steady membership, and we hope in the future to actively grow each NCDA membership constituency</w:t>
      </w:r>
      <w:r w:rsidR="00E06E55" w:rsidRPr="00E06E55">
        <w:rPr>
          <w:sz w:val="22"/>
          <w:szCs w:val="22"/>
        </w:rPr>
        <w:t xml:space="preserve"> group utilizing the strengths of the various trustees. We continue to be pleased with the number of Organizational Members. As of May</w:t>
      </w:r>
      <w:r w:rsidR="00E06E55">
        <w:rPr>
          <w:sz w:val="22"/>
          <w:szCs w:val="22"/>
        </w:rPr>
        <w:t xml:space="preserve"> 2026</w:t>
      </w:r>
      <w:r w:rsidR="00E06E55" w:rsidRPr="00E06E55">
        <w:rPr>
          <w:sz w:val="22"/>
          <w:szCs w:val="22"/>
        </w:rPr>
        <w:t>, NCDA had a total of 151 organizations who hold Organizational Membership. Those represent businesses and institutions, both domestic and international collaborative organizations. We are very pleased to report that we have 5</w:t>
      </w:r>
      <w:r w:rsidR="00E06E55">
        <w:rPr>
          <w:sz w:val="22"/>
          <w:szCs w:val="22"/>
        </w:rPr>
        <w:t>,</w:t>
      </w:r>
      <w:r w:rsidR="00E06E55" w:rsidRPr="00E06E55">
        <w:rPr>
          <w:sz w:val="22"/>
          <w:szCs w:val="22"/>
        </w:rPr>
        <w:t xml:space="preserve">962 members.  </w:t>
      </w:r>
    </w:p>
    <w:p w14:paraId="17C9B2B4" w14:textId="77777777" w:rsidR="00037A12" w:rsidRDefault="00037A12" w:rsidP="002F66EB">
      <w:pPr>
        <w:rPr>
          <w:sz w:val="22"/>
          <w:szCs w:val="22"/>
        </w:rPr>
      </w:pPr>
    </w:p>
    <w:p w14:paraId="2434274A" w14:textId="77777777" w:rsidR="00516149" w:rsidRPr="002F66EB" w:rsidRDefault="00516149" w:rsidP="002F66EB">
      <w:pPr>
        <w:rPr>
          <w:sz w:val="22"/>
          <w:szCs w:val="22"/>
        </w:rPr>
      </w:pPr>
    </w:p>
    <w:p w14:paraId="6B717CFD" w14:textId="0A75B312" w:rsidR="000742D9" w:rsidRPr="00883B8B" w:rsidRDefault="000742D9" w:rsidP="002F66EB">
      <w:pPr>
        <w:rPr>
          <w:b/>
        </w:rPr>
      </w:pPr>
      <w:r w:rsidRPr="00883B8B">
        <w:rPr>
          <w:b/>
        </w:rPr>
        <w:t>Treasurer’s Report:</w:t>
      </w:r>
    </w:p>
    <w:p w14:paraId="2A9A8C6D" w14:textId="0F69ED71" w:rsidR="005602C0" w:rsidRPr="002F66EB" w:rsidRDefault="002237F5" w:rsidP="002F66EB">
      <w:pPr>
        <w:rPr>
          <w:sz w:val="22"/>
          <w:szCs w:val="22"/>
        </w:rPr>
      </w:pPr>
      <w:r w:rsidRPr="002F66EB">
        <w:rPr>
          <w:sz w:val="22"/>
          <w:szCs w:val="22"/>
        </w:rPr>
        <w:t>Melissa Wheeler</w:t>
      </w:r>
      <w:r w:rsidR="000742D9" w:rsidRPr="002F66EB">
        <w:rPr>
          <w:sz w:val="22"/>
          <w:szCs w:val="22"/>
        </w:rPr>
        <w:t xml:space="preserve">, NCDA Treasurer, outlined </w:t>
      </w:r>
      <w:r w:rsidR="00AE013C" w:rsidRPr="002F66EB">
        <w:rPr>
          <w:sz w:val="22"/>
          <w:szCs w:val="22"/>
        </w:rPr>
        <w:t xml:space="preserve">the current state of NCDA’s </w:t>
      </w:r>
      <w:r w:rsidR="00AE013C" w:rsidRPr="00E06E55">
        <w:rPr>
          <w:sz w:val="22"/>
          <w:szCs w:val="22"/>
        </w:rPr>
        <w:t>financials for FY2</w:t>
      </w:r>
      <w:r w:rsidR="00C73C3C" w:rsidRPr="00E06E55">
        <w:rPr>
          <w:sz w:val="22"/>
          <w:szCs w:val="22"/>
        </w:rPr>
        <w:t>5</w:t>
      </w:r>
      <w:r w:rsidR="00AE013C" w:rsidRPr="00E06E55">
        <w:rPr>
          <w:sz w:val="22"/>
          <w:szCs w:val="22"/>
        </w:rPr>
        <w:t xml:space="preserve"> and shared insights on expectations for the year to come</w:t>
      </w:r>
      <w:r w:rsidR="000742D9" w:rsidRPr="00E06E55">
        <w:rPr>
          <w:sz w:val="22"/>
          <w:szCs w:val="22"/>
        </w:rPr>
        <w:t xml:space="preserve">. The treasurer’s report was provided on pages </w:t>
      </w:r>
      <w:r w:rsidR="00E06E55" w:rsidRPr="00E06E55">
        <w:rPr>
          <w:sz w:val="22"/>
          <w:szCs w:val="22"/>
        </w:rPr>
        <w:t>23</w:t>
      </w:r>
      <w:r w:rsidR="000742D9" w:rsidRPr="00E06E55">
        <w:rPr>
          <w:sz w:val="22"/>
          <w:szCs w:val="22"/>
        </w:rPr>
        <w:t xml:space="preserve"> and </w:t>
      </w:r>
      <w:r w:rsidR="00E06E55" w:rsidRPr="00E06E55">
        <w:rPr>
          <w:sz w:val="22"/>
          <w:szCs w:val="22"/>
        </w:rPr>
        <w:t>24</w:t>
      </w:r>
      <w:r w:rsidR="000742D9" w:rsidRPr="00E06E55">
        <w:rPr>
          <w:sz w:val="22"/>
          <w:szCs w:val="22"/>
        </w:rPr>
        <w:t xml:space="preserve"> of</w:t>
      </w:r>
      <w:r w:rsidR="000742D9" w:rsidRPr="002F66EB">
        <w:rPr>
          <w:sz w:val="22"/>
          <w:szCs w:val="22"/>
        </w:rPr>
        <w:t xml:space="preserve"> the Annual Meeting Report.</w:t>
      </w:r>
    </w:p>
    <w:p w14:paraId="480714A6" w14:textId="48903247" w:rsidR="005602C0" w:rsidRPr="002F66EB" w:rsidRDefault="005602C0" w:rsidP="002F66EB">
      <w:pPr>
        <w:rPr>
          <w:sz w:val="22"/>
          <w:szCs w:val="22"/>
        </w:rPr>
      </w:pPr>
    </w:p>
    <w:p w14:paraId="0846D362" w14:textId="6267652E" w:rsidR="00E06E55" w:rsidRDefault="00E06E55" w:rsidP="002F66EB">
      <w:pPr>
        <w:rPr>
          <w:sz w:val="22"/>
          <w:szCs w:val="22"/>
        </w:rPr>
      </w:pPr>
      <w:r w:rsidRPr="00E06E55">
        <w:rPr>
          <w:sz w:val="22"/>
          <w:szCs w:val="22"/>
        </w:rPr>
        <w:t xml:space="preserve">NCDA’s has a healthy and steady financial standing. The reports presented today are directly from NCDA’s annual financial audit conducted at the end of NCDA’s fiscal year on September 30, 2025. The audit was conducted by Morse and Company Consultants and Certified Public Accountants, based in Oklahoma. These reports also include a comparison of the previous 2 years.  </w:t>
      </w:r>
    </w:p>
    <w:p w14:paraId="3D3F5A1B" w14:textId="77777777" w:rsidR="00E06E55" w:rsidRDefault="00E06E55" w:rsidP="002F66EB">
      <w:pPr>
        <w:rPr>
          <w:sz w:val="22"/>
          <w:szCs w:val="22"/>
        </w:rPr>
      </w:pPr>
    </w:p>
    <w:p w14:paraId="2F405CBE" w14:textId="530C6247" w:rsidR="00FB07F1" w:rsidRPr="00664AED" w:rsidRDefault="00E06E55" w:rsidP="002F66EB">
      <w:pPr>
        <w:rPr>
          <w:sz w:val="22"/>
          <w:szCs w:val="22"/>
        </w:rPr>
      </w:pPr>
      <w:r w:rsidRPr="00664AED">
        <w:rPr>
          <w:sz w:val="22"/>
          <w:szCs w:val="22"/>
        </w:rPr>
        <w:t>A</w:t>
      </w:r>
      <w:r w:rsidR="0018606F" w:rsidRPr="00664AED">
        <w:rPr>
          <w:sz w:val="22"/>
          <w:szCs w:val="22"/>
        </w:rPr>
        <w:t xml:space="preserve">s you can see, </w:t>
      </w:r>
      <w:r w:rsidR="005E341F" w:rsidRPr="00664AED">
        <w:rPr>
          <w:sz w:val="22"/>
          <w:szCs w:val="22"/>
        </w:rPr>
        <w:t xml:space="preserve">regarding </w:t>
      </w:r>
      <w:r w:rsidR="0018606F" w:rsidRPr="00664AED">
        <w:rPr>
          <w:sz w:val="22"/>
          <w:szCs w:val="22"/>
        </w:rPr>
        <w:t>NCDA’s revenue</w:t>
      </w:r>
      <w:r w:rsidR="005E341F" w:rsidRPr="00664AED">
        <w:rPr>
          <w:sz w:val="22"/>
          <w:szCs w:val="22"/>
        </w:rPr>
        <w:t>, we experienced a deprecation</w:t>
      </w:r>
      <w:r w:rsidR="00FB07F1" w:rsidRPr="00664AED">
        <w:rPr>
          <w:sz w:val="22"/>
          <w:szCs w:val="22"/>
        </w:rPr>
        <w:t xml:space="preserve"> in our accounts this year. </w:t>
      </w:r>
      <w:r w:rsidR="005E341F" w:rsidRPr="00664AED">
        <w:rPr>
          <w:sz w:val="22"/>
          <w:szCs w:val="22"/>
        </w:rPr>
        <w:t xml:space="preserve">We reached out to our </w:t>
      </w:r>
      <w:r w:rsidR="00FB07F1" w:rsidRPr="00664AED">
        <w:rPr>
          <w:sz w:val="22"/>
          <w:szCs w:val="22"/>
        </w:rPr>
        <w:t xml:space="preserve">auditors to discuss this, because the past two years indicated a surplus. </w:t>
      </w:r>
      <w:r w:rsidR="005E341F" w:rsidRPr="00664AED">
        <w:rPr>
          <w:sz w:val="22"/>
          <w:szCs w:val="22"/>
        </w:rPr>
        <w:t xml:space="preserve">Two primary factors contribute to the </w:t>
      </w:r>
      <w:r w:rsidR="00FB07F1" w:rsidRPr="00664AED">
        <w:rPr>
          <w:sz w:val="22"/>
          <w:szCs w:val="22"/>
        </w:rPr>
        <w:t>depreciation you see</w:t>
      </w:r>
      <w:r w:rsidR="005E341F" w:rsidRPr="00664AED">
        <w:rPr>
          <w:sz w:val="22"/>
          <w:szCs w:val="22"/>
        </w:rPr>
        <w:t xml:space="preserve">. The first contributing factor has been </w:t>
      </w:r>
      <w:proofErr w:type="gramStart"/>
      <w:r w:rsidR="005E341F" w:rsidRPr="00664AED">
        <w:rPr>
          <w:sz w:val="22"/>
          <w:szCs w:val="22"/>
        </w:rPr>
        <w:t>contract</w:t>
      </w:r>
      <w:proofErr w:type="gramEnd"/>
      <w:r w:rsidR="005E341F" w:rsidRPr="00664AED">
        <w:rPr>
          <w:sz w:val="22"/>
          <w:szCs w:val="22"/>
        </w:rPr>
        <w:t xml:space="preserve"> </w:t>
      </w:r>
      <w:r w:rsidR="00FB07F1" w:rsidRPr="00664AED">
        <w:rPr>
          <w:sz w:val="22"/>
          <w:szCs w:val="22"/>
        </w:rPr>
        <w:t xml:space="preserve">invoices </w:t>
      </w:r>
      <w:r w:rsidR="005E341F" w:rsidRPr="00664AED">
        <w:rPr>
          <w:sz w:val="22"/>
          <w:szCs w:val="22"/>
        </w:rPr>
        <w:t xml:space="preserve">established </w:t>
      </w:r>
      <w:r w:rsidR="00FB07F1" w:rsidRPr="00664AED">
        <w:rPr>
          <w:sz w:val="22"/>
          <w:szCs w:val="22"/>
        </w:rPr>
        <w:t xml:space="preserve">in one fiscal year being paid </w:t>
      </w:r>
      <w:r w:rsidR="005E341F" w:rsidRPr="00664AED">
        <w:rPr>
          <w:sz w:val="22"/>
          <w:szCs w:val="22"/>
        </w:rPr>
        <w:t xml:space="preserve">– and therefore recorded as income in the budget – </w:t>
      </w:r>
      <w:r w:rsidR="00FB07F1" w:rsidRPr="00664AED">
        <w:rPr>
          <w:sz w:val="22"/>
          <w:szCs w:val="22"/>
        </w:rPr>
        <w:t xml:space="preserve">in the </w:t>
      </w:r>
      <w:r w:rsidR="005E341F" w:rsidRPr="00664AED">
        <w:rPr>
          <w:sz w:val="22"/>
          <w:szCs w:val="22"/>
        </w:rPr>
        <w:t xml:space="preserve">following </w:t>
      </w:r>
      <w:r w:rsidR="00FB07F1" w:rsidRPr="00664AED">
        <w:rPr>
          <w:sz w:val="22"/>
          <w:szCs w:val="22"/>
        </w:rPr>
        <w:t xml:space="preserve">next fiscal year. </w:t>
      </w:r>
      <w:r w:rsidR="005E341F" w:rsidRPr="00664AED">
        <w:rPr>
          <w:sz w:val="22"/>
          <w:szCs w:val="22"/>
        </w:rPr>
        <w:t xml:space="preserve">The second contributing factor relates to </w:t>
      </w:r>
      <w:r w:rsidR="00FB07F1" w:rsidRPr="00664AED">
        <w:rPr>
          <w:sz w:val="22"/>
          <w:szCs w:val="22"/>
        </w:rPr>
        <w:t xml:space="preserve">deferred revenue </w:t>
      </w:r>
      <w:r w:rsidR="005E341F" w:rsidRPr="00664AED">
        <w:rPr>
          <w:sz w:val="22"/>
          <w:szCs w:val="22"/>
        </w:rPr>
        <w:t xml:space="preserve">related to </w:t>
      </w:r>
      <w:r w:rsidR="00FB07F1" w:rsidRPr="00664AED">
        <w:rPr>
          <w:sz w:val="22"/>
          <w:szCs w:val="22"/>
        </w:rPr>
        <w:t xml:space="preserve">multi-year memberships. </w:t>
      </w:r>
      <w:r w:rsidR="005E341F" w:rsidRPr="00664AED">
        <w:rPr>
          <w:sz w:val="22"/>
          <w:szCs w:val="22"/>
        </w:rPr>
        <w:t xml:space="preserve">This is a newer offering provided by NCDA which can </w:t>
      </w:r>
      <w:r w:rsidR="00FB07F1" w:rsidRPr="00664AED">
        <w:rPr>
          <w:sz w:val="22"/>
          <w:szCs w:val="22"/>
        </w:rPr>
        <w:t>save members money</w:t>
      </w:r>
      <w:r w:rsidR="005E341F" w:rsidRPr="00664AED">
        <w:rPr>
          <w:sz w:val="22"/>
          <w:szCs w:val="22"/>
        </w:rPr>
        <w:t xml:space="preserve"> for longer term engagement with the organization. While the income is received by NCDA in year one, we cannot count the full amount as income until we </w:t>
      </w:r>
      <w:r w:rsidR="00FB07F1" w:rsidRPr="00664AED">
        <w:rPr>
          <w:sz w:val="22"/>
          <w:szCs w:val="22"/>
        </w:rPr>
        <w:t>provide the service to our members.</w:t>
      </w:r>
      <w:r w:rsidR="005E341F" w:rsidRPr="00664AED">
        <w:rPr>
          <w:sz w:val="22"/>
          <w:szCs w:val="22"/>
        </w:rPr>
        <w:t xml:space="preserve"> Therefore, only one third of received income from multi-year memberships is counted in the first year, with a third applied in each of the subsequent budget years. This aligns with standard fiscal practice. </w:t>
      </w:r>
      <w:r w:rsidR="00FB07F1" w:rsidRPr="00664AED">
        <w:rPr>
          <w:sz w:val="22"/>
          <w:szCs w:val="22"/>
        </w:rPr>
        <w:t xml:space="preserve"> </w:t>
      </w:r>
    </w:p>
    <w:p w14:paraId="2ADD1BC3" w14:textId="77777777" w:rsidR="00FB07F1" w:rsidRPr="00664AED" w:rsidRDefault="00FB07F1" w:rsidP="002F66EB">
      <w:pPr>
        <w:rPr>
          <w:sz w:val="22"/>
          <w:szCs w:val="22"/>
        </w:rPr>
      </w:pPr>
    </w:p>
    <w:p w14:paraId="68D5CF75" w14:textId="315D2839" w:rsidR="00FB07F1" w:rsidRPr="00664AED" w:rsidRDefault="005E341F" w:rsidP="005E341F">
      <w:pPr>
        <w:rPr>
          <w:sz w:val="22"/>
          <w:szCs w:val="22"/>
        </w:rPr>
      </w:pPr>
      <w:r w:rsidRPr="00664AED">
        <w:rPr>
          <w:sz w:val="22"/>
          <w:szCs w:val="22"/>
        </w:rPr>
        <w:t xml:space="preserve">We have also </w:t>
      </w:r>
      <w:r w:rsidR="00FB07F1" w:rsidRPr="00664AED">
        <w:rPr>
          <w:sz w:val="22"/>
          <w:szCs w:val="22"/>
        </w:rPr>
        <w:t>established a</w:t>
      </w:r>
      <w:r w:rsidRPr="00664AED">
        <w:rPr>
          <w:sz w:val="22"/>
          <w:szCs w:val="22"/>
        </w:rPr>
        <w:t>n NCDA</w:t>
      </w:r>
      <w:r w:rsidR="00FB07F1" w:rsidRPr="00664AED">
        <w:rPr>
          <w:sz w:val="22"/>
          <w:szCs w:val="22"/>
        </w:rPr>
        <w:t xml:space="preserve"> Finance Committee</w:t>
      </w:r>
      <w:r w:rsidRPr="00664AED">
        <w:rPr>
          <w:sz w:val="22"/>
          <w:szCs w:val="22"/>
        </w:rPr>
        <w:t xml:space="preserve"> </w:t>
      </w:r>
      <w:r w:rsidR="00FB07F1" w:rsidRPr="00664AED">
        <w:rPr>
          <w:sz w:val="22"/>
          <w:szCs w:val="22"/>
        </w:rPr>
        <w:t xml:space="preserve">to review financials and provide guidance to the Board. </w:t>
      </w:r>
      <w:r w:rsidRPr="00664AED">
        <w:rPr>
          <w:sz w:val="22"/>
          <w:szCs w:val="22"/>
        </w:rPr>
        <w:t>With advisement and input from the Finance Committee, the Board has passed our first d</w:t>
      </w:r>
      <w:r w:rsidR="00FB07F1" w:rsidRPr="00664AED">
        <w:rPr>
          <w:sz w:val="22"/>
          <w:szCs w:val="22"/>
        </w:rPr>
        <w:t>ocumented financial policies for investments</w:t>
      </w:r>
      <w:r w:rsidRPr="00664AED">
        <w:rPr>
          <w:sz w:val="22"/>
          <w:szCs w:val="22"/>
        </w:rPr>
        <w:t xml:space="preserve">, as well as </w:t>
      </w:r>
      <w:r w:rsidR="00FB07F1" w:rsidRPr="00664AED">
        <w:rPr>
          <w:sz w:val="22"/>
          <w:szCs w:val="22"/>
        </w:rPr>
        <w:t xml:space="preserve">approved </w:t>
      </w:r>
      <w:r w:rsidRPr="00664AED">
        <w:rPr>
          <w:sz w:val="22"/>
          <w:szCs w:val="22"/>
        </w:rPr>
        <w:t xml:space="preserve">engagement with a </w:t>
      </w:r>
      <w:r w:rsidR="00FB07F1" w:rsidRPr="00664AED">
        <w:rPr>
          <w:sz w:val="22"/>
          <w:szCs w:val="22"/>
        </w:rPr>
        <w:t xml:space="preserve">financial management firm for long-term support. </w:t>
      </w:r>
    </w:p>
    <w:p w14:paraId="17C3538A" w14:textId="77777777" w:rsidR="00FB07F1" w:rsidRDefault="00FB07F1" w:rsidP="002F66EB">
      <w:pPr>
        <w:rPr>
          <w:sz w:val="22"/>
          <w:szCs w:val="22"/>
          <w:highlight w:val="cyan"/>
        </w:rPr>
      </w:pPr>
    </w:p>
    <w:p w14:paraId="5E7AA607" w14:textId="1A9DF8B9" w:rsidR="00664AED" w:rsidRPr="00664AED" w:rsidRDefault="00664AED" w:rsidP="002F66EB">
      <w:pPr>
        <w:rPr>
          <w:sz w:val="22"/>
          <w:szCs w:val="22"/>
        </w:rPr>
      </w:pPr>
      <w:r w:rsidRPr="00664AED">
        <w:rPr>
          <w:sz w:val="22"/>
          <w:szCs w:val="22"/>
        </w:rPr>
        <w:t>The following questions from membership were also addressed:</w:t>
      </w:r>
    </w:p>
    <w:p w14:paraId="45C93B58" w14:textId="77777777" w:rsidR="00FB07F1" w:rsidRPr="00664AED" w:rsidRDefault="00FB07F1" w:rsidP="002F66EB">
      <w:pPr>
        <w:rPr>
          <w:sz w:val="22"/>
          <w:szCs w:val="22"/>
        </w:rPr>
      </w:pPr>
    </w:p>
    <w:p w14:paraId="1F8CF637" w14:textId="7E8CE0D0" w:rsidR="00FB07F1" w:rsidRPr="00246D71" w:rsidRDefault="00FB07F1" w:rsidP="00664AED">
      <w:pPr>
        <w:pStyle w:val="ListParagraph"/>
        <w:numPr>
          <w:ilvl w:val="0"/>
          <w:numId w:val="23"/>
        </w:numPr>
        <w:ind w:left="360"/>
        <w:rPr>
          <w:b/>
          <w:bCs/>
          <w:i/>
          <w:iCs/>
          <w:sz w:val="22"/>
          <w:szCs w:val="22"/>
        </w:rPr>
      </w:pPr>
      <w:r w:rsidRPr="00246D71">
        <w:rPr>
          <w:b/>
          <w:bCs/>
          <w:i/>
          <w:iCs/>
          <w:sz w:val="22"/>
          <w:szCs w:val="22"/>
        </w:rPr>
        <w:t>Dan Middleton (CA)</w:t>
      </w:r>
      <w:r w:rsidR="00664AED" w:rsidRPr="00246D71">
        <w:rPr>
          <w:b/>
          <w:bCs/>
          <w:i/>
          <w:iCs/>
          <w:sz w:val="22"/>
          <w:szCs w:val="22"/>
        </w:rPr>
        <w:t xml:space="preserve"> asked about the plan and strategy for NCDA’s investments. </w:t>
      </w:r>
      <w:r w:rsidR="00664AED" w:rsidRPr="00246D71">
        <w:rPr>
          <w:b/>
          <w:bCs/>
          <w:i/>
          <w:iCs/>
          <w:sz w:val="22"/>
          <w:szCs w:val="22"/>
        </w:rPr>
        <w:br/>
      </w:r>
      <w:r w:rsidR="00664AED" w:rsidRPr="00246D71">
        <w:rPr>
          <w:sz w:val="22"/>
          <w:szCs w:val="22"/>
        </w:rPr>
        <w:t xml:space="preserve">The NCDA Financial Committee is actively working on developing definitions, plans, and strategies for long-term investments, as well as recommendations for how these funds will be applied to support membership (e.g., conference attendance support). More information will be shared in the coming year as this work progresses. </w:t>
      </w:r>
    </w:p>
    <w:p w14:paraId="38669EB4" w14:textId="77777777" w:rsidR="00FB07F1" w:rsidRDefault="00FB07F1" w:rsidP="00664AED">
      <w:pPr>
        <w:rPr>
          <w:sz w:val="22"/>
          <w:szCs w:val="22"/>
          <w:highlight w:val="yellow"/>
        </w:rPr>
      </w:pPr>
    </w:p>
    <w:p w14:paraId="2AA7CC56" w14:textId="2767E433" w:rsidR="00FB07F1" w:rsidRPr="0032168A" w:rsidRDefault="00D15D8E" w:rsidP="0032168A">
      <w:pPr>
        <w:pStyle w:val="ListParagraph"/>
        <w:numPr>
          <w:ilvl w:val="0"/>
          <w:numId w:val="23"/>
        </w:numPr>
        <w:ind w:left="360"/>
        <w:rPr>
          <w:sz w:val="22"/>
          <w:szCs w:val="22"/>
        </w:rPr>
      </w:pPr>
      <w:r w:rsidRPr="0032168A">
        <w:rPr>
          <w:b/>
          <w:bCs/>
          <w:i/>
          <w:iCs/>
          <w:sz w:val="22"/>
          <w:szCs w:val="22"/>
          <w:highlight w:val="cyan"/>
        </w:rPr>
        <w:t xml:space="preserve">Fouad </w:t>
      </w:r>
      <w:r w:rsidR="0032168A" w:rsidRPr="0032168A">
        <w:rPr>
          <w:b/>
          <w:bCs/>
          <w:i/>
          <w:iCs/>
          <w:sz w:val="22"/>
          <w:szCs w:val="22"/>
          <w:highlight w:val="cyan"/>
        </w:rPr>
        <w:t>-- Last Name?</w:t>
      </w:r>
      <w:r w:rsidRPr="0032168A">
        <w:rPr>
          <w:b/>
          <w:bCs/>
          <w:i/>
          <w:iCs/>
          <w:sz w:val="22"/>
          <w:szCs w:val="22"/>
          <w:highlight w:val="cyan"/>
        </w:rPr>
        <w:t xml:space="preserve"> from MENA Region? Help here?</w:t>
      </w:r>
      <w:r w:rsidR="0032168A" w:rsidRPr="0032168A">
        <w:rPr>
          <w:b/>
          <w:bCs/>
          <w:i/>
          <w:iCs/>
          <w:sz w:val="22"/>
          <w:szCs w:val="22"/>
          <w:highlight w:val="cyan"/>
        </w:rPr>
        <w:t xml:space="preserve"> -- </w:t>
      </w:r>
      <w:r w:rsidR="0032168A" w:rsidRPr="0032168A">
        <w:rPr>
          <w:b/>
          <w:bCs/>
          <w:i/>
          <w:iCs/>
          <w:sz w:val="22"/>
          <w:szCs w:val="22"/>
        </w:rPr>
        <w:t>asked about the conclusion of the contracts in the MENA region leading to a decrease in revenue connected to FCD contracts. He wanted to know what could be done to address or avoid this.</w:t>
      </w:r>
      <w:r w:rsidR="0032168A" w:rsidRPr="0032168A">
        <w:rPr>
          <w:sz w:val="22"/>
          <w:szCs w:val="22"/>
        </w:rPr>
        <w:t xml:space="preserve">  </w:t>
      </w:r>
      <w:r w:rsidR="0032168A" w:rsidRPr="0032168A">
        <w:rPr>
          <w:sz w:val="22"/>
          <w:szCs w:val="22"/>
        </w:rPr>
        <w:br/>
        <w:t xml:space="preserve">Yes, it </w:t>
      </w:r>
      <w:r w:rsidR="0032168A">
        <w:rPr>
          <w:sz w:val="22"/>
          <w:szCs w:val="22"/>
        </w:rPr>
        <w:t xml:space="preserve">is acknowledged that the King Saud University agreements in the MENA region for translation of the FCD materials and facilitation of the FCD curriculum were certainly successful and commendable partnerships. The contracts were fully completed, having run their natural course. There are additional projects in the works with the region. However, unrest in the middle east – and </w:t>
      </w:r>
      <w:r w:rsidR="0032168A">
        <w:rPr>
          <w:sz w:val="22"/>
          <w:szCs w:val="22"/>
        </w:rPr>
        <w:lastRenderedPageBreak/>
        <w:t xml:space="preserve">acknowledging that as a US-based organization, there are political dynamics at play beyond NCDA’s control – there has been an understandable delay in moving forward on new contracts. We are staying in touch with </w:t>
      </w:r>
      <w:proofErr w:type="gramStart"/>
      <w:r w:rsidR="0032168A">
        <w:rPr>
          <w:sz w:val="22"/>
          <w:szCs w:val="22"/>
        </w:rPr>
        <w:t>contacts, and</w:t>
      </w:r>
      <w:proofErr w:type="gramEnd"/>
      <w:r w:rsidR="0032168A">
        <w:rPr>
          <w:sz w:val="22"/>
          <w:szCs w:val="22"/>
        </w:rPr>
        <w:t xml:space="preserve"> patiently waiting for more stable times. </w:t>
      </w:r>
    </w:p>
    <w:p w14:paraId="0F641B2A" w14:textId="77777777" w:rsidR="00FB07F1" w:rsidRPr="0032168A" w:rsidRDefault="00FB07F1" w:rsidP="002F66EB">
      <w:pPr>
        <w:rPr>
          <w:sz w:val="22"/>
          <w:szCs w:val="22"/>
        </w:rPr>
      </w:pPr>
    </w:p>
    <w:p w14:paraId="28C7CF1E" w14:textId="3EB5F7E9" w:rsidR="00646632" w:rsidRPr="0009018C" w:rsidRDefault="00646632" w:rsidP="002F66EB">
      <w:pPr>
        <w:rPr>
          <w:sz w:val="22"/>
          <w:szCs w:val="22"/>
        </w:rPr>
      </w:pPr>
      <w:r w:rsidRPr="002F66EB">
        <w:rPr>
          <w:b/>
          <w:bCs/>
          <w:sz w:val="22"/>
          <w:szCs w:val="22"/>
          <w:highlight w:val="yellow"/>
        </w:rPr>
        <w:t>MOTION</w:t>
      </w:r>
      <w:r w:rsidRPr="002F66EB">
        <w:rPr>
          <w:sz w:val="22"/>
          <w:szCs w:val="22"/>
        </w:rPr>
        <w:t xml:space="preserve"> was </w:t>
      </w:r>
      <w:r w:rsidRPr="0009018C">
        <w:rPr>
          <w:sz w:val="22"/>
          <w:szCs w:val="22"/>
        </w:rPr>
        <w:t>made by</w:t>
      </w:r>
      <w:r w:rsidR="003A3F35" w:rsidRPr="0009018C">
        <w:rPr>
          <w:sz w:val="22"/>
          <w:szCs w:val="22"/>
        </w:rPr>
        <w:t xml:space="preserve"> </w:t>
      </w:r>
      <w:r w:rsidR="00FB07F1" w:rsidRPr="0009018C">
        <w:rPr>
          <w:sz w:val="22"/>
          <w:szCs w:val="22"/>
        </w:rPr>
        <w:t>Y</w:t>
      </w:r>
      <w:r w:rsidR="006B1D43" w:rsidRPr="0009018C">
        <w:rPr>
          <w:sz w:val="22"/>
          <w:szCs w:val="22"/>
        </w:rPr>
        <w:t>u</w:t>
      </w:r>
      <w:r w:rsidR="00FB07F1" w:rsidRPr="0009018C">
        <w:rPr>
          <w:sz w:val="22"/>
          <w:szCs w:val="22"/>
        </w:rPr>
        <w:t>landa R</w:t>
      </w:r>
      <w:r w:rsidR="006B1D43" w:rsidRPr="0009018C">
        <w:rPr>
          <w:sz w:val="22"/>
          <w:szCs w:val="22"/>
        </w:rPr>
        <w:t>il</w:t>
      </w:r>
      <w:r w:rsidR="00FB07F1" w:rsidRPr="0009018C">
        <w:rPr>
          <w:sz w:val="22"/>
          <w:szCs w:val="22"/>
        </w:rPr>
        <w:t>e</w:t>
      </w:r>
      <w:r w:rsidR="006B1D43" w:rsidRPr="0009018C">
        <w:rPr>
          <w:sz w:val="22"/>
          <w:szCs w:val="22"/>
        </w:rPr>
        <w:t>y</w:t>
      </w:r>
      <w:r w:rsidR="00C13FBE" w:rsidRPr="0009018C">
        <w:rPr>
          <w:sz w:val="22"/>
          <w:szCs w:val="22"/>
        </w:rPr>
        <w:t xml:space="preserve"> </w:t>
      </w:r>
      <w:r w:rsidR="005572D5" w:rsidRPr="0009018C">
        <w:rPr>
          <w:sz w:val="22"/>
          <w:szCs w:val="22"/>
        </w:rPr>
        <w:t>(</w:t>
      </w:r>
      <w:r w:rsidR="00FB07F1" w:rsidRPr="0009018C">
        <w:rPr>
          <w:sz w:val="22"/>
          <w:szCs w:val="22"/>
        </w:rPr>
        <w:t>AK</w:t>
      </w:r>
      <w:r w:rsidR="005572D5" w:rsidRPr="0009018C">
        <w:rPr>
          <w:sz w:val="22"/>
          <w:szCs w:val="22"/>
        </w:rPr>
        <w:t xml:space="preserve">) </w:t>
      </w:r>
      <w:r w:rsidRPr="0009018C">
        <w:rPr>
          <w:sz w:val="22"/>
          <w:szCs w:val="22"/>
        </w:rPr>
        <w:t>to approve the 202</w:t>
      </w:r>
      <w:r w:rsidR="00C73C3C" w:rsidRPr="0009018C">
        <w:rPr>
          <w:sz w:val="22"/>
          <w:szCs w:val="22"/>
        </w:rPr>
        <w:t>6</w:t>
      </w:r>
      <w:r w:rsidRPr="0009018C">
        <w:rPr>
          <w:sz w:val="22"/>
          <w:szCs w:val="22"/>
        </w:rPr>
        <w:t xml:space="preserve"> Treasurer’s Report. </w:t>
      </w:r>
    </w:p>
    <w:p w14:paraId="14617C74" w14:textId="0D2FC003" w:rsidR="00646632" w:rsidRDefault="00646632" w:rsidP="002F66EB">
      <w:pPr>
        <w:rPr>
          <w:sz w:val="22"/>
          <w:szCs w:val="22"/>
        </w:rPr>
      </w:pPr>
      <w:r w:rsidRPr="0009018C">
        <w:rPr>
          <w:sz w:val="22"/>
          <w:szCs w:val="22"/>
        </w:rPr>
        <w:t xml:space="preserve">Seconded by </w:t>
      </w:r>
      <w:r w:rsidR="00745F48" w:rsidRPr="0009018C">
        <w:rPr>
          <w:sz w:val="22"/>
          <w:szCs w:val="22"/>
        </w:rPr>
        <w:t>Cheri</w:t>
      </w:r>
      <w:r w:rsidR="00FB07F1" w:rsidRPr="0009018C">
        <w:rPr>
          <w:sz w:val="22"/>
          <w:szCs w:val="22"/>
        </w:rPr>
        <w:t xml:space="preserve"> Adams </w:t>
      </w:r>
      <w:r w:rsidR="005572D5" w:rsidRPr="0009018C">
        <w:rPr>
          <w:sz w:val="22"/>
          <w:szCs w:val="22"/>
        </w:rPr>
        <w:t>(</w:t>
      </w:r>
      <w:r w:rsidR="00D15D8E">
        <w:rPr>
          <w:sz w:val="22"/>
          <w:szCs w:val="22"/>
        </w:rPr>
        <w:t>LA</w:t>
      </w:r>
      <w:r w:rsidR="005572D5" w:rsidRPr="0009018C">
        <w:rPr>
          <w:sz w:val="22"/>
          <w:szCs w:val="22"/>
        </w:rPr>
        <w:t>).</w:t>
      </w:r>
    </w:p>
    <w:p w14:paraId="7AF03DB6" w14:textId="62C74C32" w:rsidR="00646632" w:rsidRPr="002F66EB" w:rsidRDefault="00646632" w:rsidP="002F66EB">
      <w:pPr>
        <w:rPr>
          <w:sz w:val="22"/>
          <w:szCs w:val="22"/>
        </w:rPr>
      </w:pPr>
      <w:r w:rsidRPr="001E0812">
        <w:rPr>
          <w:sz w:val="22"/>
          <w:szCs w:val="22"/>
          <w:highlight w:val="yellow"/>
        </w:rPr>
        <w:t>Motion passes.</w:t>
      </w:r>
      <w:r w:rsidRPr="002F66EB">
        <w:rPr>
          <w:sz w:val="22"/>
          <w:szCs w:val="22"/>
        </w:rPr>
        <w:t xml:space="preserve"> </w:t>
      </w:r>
      <w:r w:rsidR="00D15D8E" w:rsidRPr="00D15D8E">
        <w:rPr>
          <w:sz w:val="22"/>
          <w:szCs w:val="22"/>
        </w:rPr>
        <w:t xml:space="preserve">(Verbal majority </w:t>
      </w:r>
      <w:r w:rsidR="00D15D8E">
        <w:rPr>
          <w:sz w:val="22"/>
          <w:szCs w:val="22"/>
        </w:rPr>
        <w:t>“</w:t>
      </w:r>
      <w:r w:rsidR="00D15D8E" w:rsidRPr="00D15D8E">
        <w:rPr>
          <w:sz w:val="22"/>
          <w:szCs w:val="22"/>
        </w:rPr>
        <w:t>yes</w:t>
      </w:r>
      <w:r w:rsidR="00D15D8E">
        <w:rPr>
          <w:sz w:val="22"/>
          <w:szCs w:val="22"/>
        </w:rPr>
        <w:t>” votes, No indication of “no” votes</w:t>
      </w:r>
      <w:r w:rsidR="00D15D8E" w:rsidRPr="00D15D8E">
        <w:rPr>
          <w:sz w:val="22"/>
          <w:szCs w:val="22"/>
        </w:rPr>
        <w:t>)</w:t>
      </w:r>
    </w:p>
    <w:p w14:paraId="7257AE54" w14:textId="77777777" w:rsidR="00646632" w:rsidRPr="002F66EB" w:rsidRDefault="00646632" w:rsidP="002F66EB">
      <w:pPr>
        <w:rPr>
          <w:b/>
          <w:sz w:val="22"/>
          <w:szCs w:val="22"/>
        </w:rPr>
      </w:pPr>
    </w:p>
    <w:p w14:paraId="0140F64D" w14:textId="77777777" w:rsidR="000742D9" w:rsidRPr="001E0812" w:rsidRDefault="000742D9" w:rsidP="002F66EB">
      <w:pPr>
        <w:rPr>
          <w:b/>
        </w:rPr>
      </w:pPr>
    </w:p>
    <w:p w14:paraId="34359F92" w14:textId="77777777" w:rsidR="000742D9" w:rsidRPr="001E0812" w:rsidRDefault="000742D9" w:rsidP="002F66EB">
      <w:pPr>
        <w:rPr>
          <w:b/>
        </w:rPr>
      </w:pPr>
      <w:r w:rsidRPr="001E0812">
        <w:rPr>
          <w:b/>
        </w:rPr>
        <w:t>Nominations and Elections:</w:t>
      </w:r>
    </w:p>
    <w:p w14:paraId="348B3962" w14:textId="10384A0E" w:rsidR="000742D9" w:rsidRPr="002F66EB" w:rsidRDefault="000742D9" w:rsidP="002F66EB">
      <w:pPr>
        <w:rPr>
          <w:sz w:val="22"/>
          <w:szCs w:val="22"/>
        </w:rPr>
      </w:pPr>
      <w:r w:rsidRPr="002F66EB">
        <w:rPr>
          <w:sz w:val="22"/>
          <w:szCs w:val="22"/>
        </w:rPr>
        <w:t xml:space="preserve">Past-President </w:t>
      </w:r>
      <w:r w:rsidR="00C73C3C">
        <w:rPr>
          <w:sz w:val="22"/>
          <w:szCs w:val="22"/>
        </w:rPr>
        <w:t xml:space="preserve">Marty Apodaca </w:t>
      </w:r>
      <w:r w:rsidRPr="002F66EB">
        <w:rPr>
          <w:sz w:val="22"/>
          <w:szCs w:val="22"/>
        </w:rPr>
        <w:t>recognized the Nominations and Elections Committee for work during the past year. This group included</w:t>
      </w:r>
      <w:r w:rsidR="002E3E47" w:rsidRPr="002F66EB">
        <w:rPr>
          <w:sz w:val="22"/>
          <w:szCs w:val="22"/>
        </w:rPr>
        <w:t xml:space="preserve"> </w:t>
      </w:r>
      <w:r w:rsidR="00E06E55" w:rsidRPr="00E06E55">
        <w:rPr>
          <w:sz w:val="22"/>
          <w:szCs w:val="22"/>
        </w:rPr>
        <w:t>Lakeisha Mathews, Carolyn Jones, Charles Lehman, and Debra Osborn</w:t>
      </w:r>
      <w:r w:rsidRPr="002F66EB">
        <w:rPr>
          <w:sz w:val="22"/>
          <w:szCs w:val="22"/>
        </w:rPr>
        <w:t xml:space="preserve">. The slate of candidates was presented, with biographies provided in the Annual Meeting Report (beginning </w:t>
      </w:r>
      <w:r w:rsidRPr="00D65A94">
        <w:rPr>
          <w:sz w:val="22"/>
          <w:szCs w:val="22"/>
        </w:rPr>
        <w:t>on p.</w:t>
      </w:r>
      <w:r w:rsidR="00D65A94">
        <w:rPr>
          <w:sz w:val="22"/>
          <w:szCs w:val="22"/>
        </w:rPr>
        <w:t xml:space="preserve"> </w:t>
      </w:r>
      <w:r w:rsidR="00D65A94" w:rsidRPr="00D65A94">
        <w:rPr>
          <w:sz w:val="22"/>
          <w:szCs w:val="22"/>
        </w:rPr>
        <w:t>25</w:t>
      </w:r>
      <w:r w:rsidRPr="00D65A94">
        <w:rPr>
          <w:sz w:val="22"/>
          <w:szCs w:val="22"/>
        </w:rPr>
        <w:t>).</w:t>
      </w:r>
      <w:r w:rsidRPr="002F66EB">
        <w:rPr>
          <w:sz w:val="22"/>
          <w:szCs w:val="22"/>
        </w:rPr>
        <w:t xml:space="preserve"> </w:t>
      </w:r>
      <w:r w:rsidR="00DE2D44" w:rsidRPr="002F66EB">
        <w:rPr>
          <w:color w:val="000000" w:themeColor="text1"/>
          <w:sz w:val="22"/>
          <w:szCs w:val="22"/>
        </w:rPr>
        <w:t xml:space="preserve">The </w:t>
      </w:r>
      <w:r w:rsidR="006040C2" w:rsidRPr="002F66EB">
        <w:rPr>
          <w:color w:val="000000" w:themeColor="text1"/>
          <w:sz w:val="22"/>
          <w:szCs w:val="22"/>
        </w:rPr>
        <w:t xml:space="preserve">general election will begin </w:t>
      </w:r>
      <w:r w:rsidR="00A426A1" w:rsidRPr="002F66EB">
        <w:rPr>
          <w:color w:val="000000" w:themeColor="text1"/>
          <w:sz w:val="22"/>
          <w:szCs w:val="22"/>
        </w:rPr>
        <w:t xml:space="preserve">on July </w:t>
      </w:r>
      <w:r w:rsidR="00D65A94">
        <w:rPr>
          <w:color w:val="000000" w:themeColor="text1"/>
          <w:sz w:val="22"/>
          <w:szCs w:val="22"/>
        </w:rPr>
        <w:t>2</w:t>
      </w:r>
      <w:r w:rsidR="00A426A1" w:rsidRPr="002F66EB">
        <w:rPr>
          <w:color w:val="000000" w:themeColor="text1"/>
          <w:sz w:val="22"/>
          <w:szCs w:val="22"/>
        </w:rPr>
        <w:t xml:space="preserve"> </w:t>
      </w:r>
      <w:r w:rsidR="006040C2" w:rsidRPr="002F66EB">
        <w:rPr>
          <w:color w:val="000000" w:themeColor="text1"/>
          <w:sz w:val="22"/>
          <w:szCs w:val="22"/>
        </w:rPr>
        <w:t>and will continue through August 15, 202</w:t>
      </w:r>
      <w:r w:rsidR="00C73C3C">
        <w:rPr>
          <w:color w:val="000000" w:themeColor="text1"/>
          <w:sz w:val="22"/>
          <w:szCs w:val="22"/>
        </w:rPr>
        <w:t>6</w:t>
      </w:r>
      <w:r w:rsidR="006040C2" w:rsidRPr="002F66EB">
        <w:rPr>
          <w:color w:val="000000" w:themeColor="text1"/>
          <w:sz w:val="22"/>
          <w:szCs w:val="22"/>
        </w:rPr>
        <w:t>.</w:t>
      </w:r>
    </w:p>
    <w:p w14:paraId="68C6A72A" w14:textId="77777777" w:rsidR="006040C2" w:rsidRPr="002F66EB" w:rsidRDefault="006040C2" w:rsidP="002F66EB">
      <w:pPr>
        <w:rPr>
          <w:b/>
          <w:sz w:val="22"/>
          <w:szCs w:val="22"/>
        </w:rPr>
      </w:pPr>
    </w:p>
    <w:p w14:paraId="5C25470E" w14:textId="77777777" w:rsidR="000742D9" w:rsidRPr="002F66EB" w:rsidRDefault="000742D9" w:rsidP="002F66EB">
      <w:pPr>
        <w:rPr>
          <w:b/>
          <w:sz w:val="22"/>
          <w:szCs w:val="22"/>
        </w:rPr>
      </w:pPr>
      <w:r w:rsidRPr="002F66EB">
        <w:rPr>
          <w:sz w:val="22"/>
          <w:szCs w:val="22"/>
        </w:rPr>
        <w:t>The candidates:</w:t>
      </w:r>
    </w:p>
    <w:p w14:paraId="1D23D7DA" w14:textId="77777777" w:rsidR="000742D9" w:rsidRPr="002F66EB" w:rsidRDefault="000742D9" w:rsidP="002F66EB">
      <w:pPr>
        <w:rPr>
          <w:sz w:val="22"/>
          <w:szCs w:val="22"/>
        </w:rPr>
      </w:pPr>
    </w:p>
    <w:p w14:paraId="2E1D2635" w14:textId="27BF810C" w:rsidR="004114D6" w:rsidRPr="00D65A94" w:rsidRDefault="004114D6" w:rsidP="002F66EB">
      <w:pPr>
        <w:rPr>
          <w:sz w:val="22"/>
          <w:szCs w:val="22"/>
        </w:rPr>
      </w:pPr>
      <w:r w:rsidRPr="00D65A94">
        <w:rPr>
          <w:sz w:val="22"/>
          <w:szCs w:val="22"/>
        </w:rPr>
        <w:t>President-Elect-Elect</w:t>
      </w:r>
    </w:p>
    <w:p w14:paraId="3DEA846D" w14:textId="7DC41BCE" w:rsidR="0018606F" w:rsidRPr="00D65A94" w:rsidRDefault="00D65A94" w:rsidP="002F66EB">
      <w:pPr>
        <w:pStyle w:val="ListParagraph"/>
        <w:numPr>
          <w:ilvl w:val="0"/>
          <w:numId w:val="8"/>
        </w:numPr>
        <w:rPr>
          <w:sz w:val="22"/>
          <w:szCs w:val="22"/>
        </w:rPr>
      </w:pPr>
      <w:r w:rsidRPr="00D65A94">
        <w:rPr>
          <w:sz w:val="22"/>
          <w:szCs w:val="22"/>
        </w:rPr>
        <w:t>Melyssa Harrison</w:t>
      </w:r>
    </w:p>
    <w:p w14:paraId="2817B1EF" w14:textId="7C7F4D0C" w:rsidR="00D65A94" w:rsidRPr="00D65A94" w:rsidRDefault="00D65A94" w:rsidP="002F66EB">
      <w:pPr>
        <w:pStyle w:val="ListParagraph"/>
        <w:numPr>
          <w:ilvl w:val="0"/>
          <w:numId w:val="8"/>
        </w:numPr>
        <w:rPr>
          <w:sz w:val="22"/>
          <w:szCs w:val="22"/>
        </w:rPr>
      </w:pPr>
      <w:r w:rsidRPr="00D65A94">
        <w:rPr>
          <w:sz w:val="22"/>
          <w:szCs w:val="22"/>
        </w:rPr>
        <w:t>Tian Peterman</w:t>
      </w:r>
    </w:p>
    <w:p w14:paraId="50045D94" w14:textId="0F240209" w:rsidR="00D65A94" w:rsidRPr="00D65A94" w:rsidRDefault="00D65A94" w:rsidP="002F66EB">
      <w:pPr>
        <w:pStyle w:val="ListParagraph"/>
        <w:numPr>
          <w:ilvl w:val="0"/>
          <w:numId w:val="8"/>
        </w:numPr>
        <w:rPr>
          <w:sz w:val="22"/>
          <w:szCs w:val="22"/>
        </w:rPr>
      </w:pPr>
      <w:r w:rsidRPr="00D65A94">
        <w:rPr>
          <w:sz w:val="22"/>
          <w:szCs w:val="22"/>
        </w:rPr>
        <w:t>David Reile</w:t>
      </w:r>
    </w:p>
    <w:p w14:paraId="439AA0F2" w14:textId="77777777" w:rsidR="004114D6" w:rsidRPr="00D65A94" w:rsidRDefault="004114D6" w:rsidP="002F66EB">
      <w:pPr>
        <w:rPr>
          <w:sz w:val="22"/>
          <w:szCs w:val="22"/>
        </w:rPr>
      </w:pPr>
    </w:p>
    <w:p w14:paraId="1E1D4C08" w14:textId="44E3D484" w:rsidR="004114D6" w:rsidRPr="00D65A94" w:rsidRDefault="00D65A94" w:rsidP="002F66EB">
      <w:pPr>
        <w:rPr>
          <w:sz w:val="22"/>
          <w:szCs w:val="22"/>
        </w:rPr>
      </w:pPr>
      <w:r w:rsidRPr="00D65A94">
        <w:rPr>
          <w:sz w:val="22"/>
          <w:szCs w:val="22"/>
        </w:rPr>
        <w:t>Secretary</w:t>
      </w:r>
    </w:p>
    <w:p w14:paraId="14AA9522" w14:textId="77777777" w:rsidR="00D65A94" w:rsidRPr="00D65A94" w:rsidRDefault="00D65A94" w:rsidP="002F66EB">
      <w:pPr>
        <w:pStyle w:val="ListParagraph"/>
        <w:numPr>
          <w:ilvl w:val="0"/>
          <w:numId w:val="7"/>
        </w:numPr>
        <w:rPr>
          <w:sz w:val="22"/>
          <w:szCs w:val="22"/>
        </w:rPr>
      </w:pPr>
      <w:r w:rsidRPr="00D65A94">
        <w:rPr>
          <w:sz w:val="22"/>
          <w:szCs w:val="22"/>
        </w:rPr>
        <w:t>Ron Cathey</w:t>
      </w:r>
    </w:p>
    <w:p w14:paraId="42BAA5E9" w14:textId="77777777" w:rsidR="00D65A94" w:rsidRPr="00D65A94" w:rsidRDefault="00D65A94" w:rsidP="002F66EB">
      <w:pPr>
        <w:pStyle w:val="ListParagraph"/>
        <w:numPr>
          <w:ilvl w:val="0"/>
          <w:numId w:val="7"/>
        </w:numPr>
        <w:rPr>
          <w:sz w:val="22"/>
          <w:szCs w:val="22"/>
        </w:rPr>
      </w:pPr>
      <w:r w:rsidRPr="00D65A94">
        <w:rPr>
          <w:sz w:val="22"/>
          <w:szCs w:val="22"/>
        </w:rPr>
        <w:t>Sujata Ives</w:t>
      </w:r>
    </w:p>
    <w:p w14:paraId="57B67BF5" w14:textId="3E352A6A" w:rsidR="004114D6" w:rsidRPr="00D65A94" w:rsidRDefault="00D65A94" w:rsidP="002F66EB">
      <w:pPr>
        <w:pStyle w:val="ListParagraph"/>
        <w:numPr>
          <w:ilvl w:val="0"/>
          <w:numId w:val="7"/>
        </w:numPr>
        <w:rPr>
          <w:sz w:val="22"/>
          <w:szCs w:val="22"/>
        </w:rPr>
      </w:pPr>
      <w:r w:rsidRPr="00D65A94">
        <w:rPr>
          <w:sz w:val="22"/>
          <w:szCs w:val="22"/>
        </w:rPr>
        <w:t>Rae Stout</w:t>
      </w:r>
      <w:r w:rsidR="0018606F" w:rsidRPr="00D65A94">
        <w:rPr>
          <w:sz w:val="22"/>
          <w:szCs w:val="22"/>
        </w:rPr>
        <w:br/>
      </w:r>
    </w:p>
    <w:p w14:paraId="1D3B9CD5" w14:textId="5C1E7278" w:rsidR="004114D6" w:rsidRPr="00D65A94" w:rsidRDefault="004114D6" w:rsidP="002F66EB">
      <w:pPr>
        <w:rPr>
          <w:sz w:val="22"/>
          <w:szCs w:val="22"/>
        </w:rPr>
      </w:pPr>
      <w:r w:rsidRPr="00D65A94">
        <w:rPr>
          <w:sz w:val="22"/>
          <w:szCs w:val="22"/>
        </w:rPr>
        <w:t>Trustee for</w:t>
      </w:r>
      <w:r w:rsidR="00D65A94" w:rsidRPr="00D65A94">
        <w:rPr>
          <w:sz w:val="22"/>
          <w:szCs w:val="22"/>
        </w:rPr>
        <w:t xml:space="preserve"> Higher Education Career Counselors and Specialists</w:t>
      </w:r>
    </w:p>
    <w:p w14:paraId="463D006B" w14:textId="4107E99F" w:rsidR="0018606F" w:rsidRPr="00D65A94" w:rsidRDefault="00D65A94" w:rsidP="002F66EB">
      <w:pPr>
        <w:pStyle w:val="ListParagraph"/>
        <w:numPr>
          <w:ilvl w:val="0"/>
          <w:numId w:val="6"/>
        </w:numPr>
        <w:rPr>
          <w:sz w:val="22"/>
          <w:szCs w:val="22"/>
        </w:rPr>
      </w:pPr>
      <w:r w:rsidRPr="00D65A94">
        <w:rPr>
          <w:sz w:val="22"/>
          <w:szCs w:val="22"/>
        </w:rPr>
        <w:t>Brian Calhoun</w:t>
      </w:r>
    </w:p>
    <w:p w14:paraId="25265DB7" w14:textId="5FC1E5AA" w:rsidR="00D65A94" w:rsidRPr="00D65A94" w:rsidRDefault="00D65A94" w:rsidP="002F66EB">
      <w:pPr>
        <w:pStyle w:val="ListParagraph"/>
        <w:numPr>
          <w:ilvl w:val="0"/>
          <w:numId w:val="6"/>
        </w:numPr>
        <w:rPr>
          <w:sz w:val="22"/>
          <w:szCs w:val="22"/>
        </w:rPr>
      </w:pPr>
      <w:r w:rsidRPr="00D65A94">
        <w:rPr>
          <w:sz w:val="22"/>
          <w:szCs w:val="22"/>
        </w:rPr>
        <w:t>Lisa Severy</w:t>
      </w:r>
    </w:p>
    <w:p w14:paraId="59150208" w14:textId="77777777" w:rsidR="0018606F" w:rsidRPr="00D65A94" w:rsidRDefault="0018606F" w:rsidP="002F66EB">
      <w:pPr>
        <w:rPr>
          <w:sz w:val="22"/>
          <w:szCs w:val="22"/>
        </w:rPr>
      </w:pPr>
    </w:p>
    <w:p w14:paraId="01BEC999" w14:textId="18332174" w:rsidR="0018606F" w:rsidRPr="00D65A94" w:rsidRDefault="0018606F" w:rsidP="002F66EB">
      <w:pPr>
        <w:rPr>
          <w:sz w:val="22"/>
          <w:szCs w:val="22"/>
        </w:rPr>
      </w:pPr>
      <w:r w:rsidRPr="00D65A94">
        <w:rPr>
          <w:sz w:val="22"/>
          <w:szCs w:val="22"/>
        </w:rPr>
        <w:t xml:space="preserve">Trustee </w:t>
      </w:r>
      <w:r w:rsidR="00D65A94" w:rsidRPr="00D65A94">
        <w:rPr>
          <w:sz w:val="22"/>
          <w:szCs w:val="22"/>
        </w:rPr>
        <w:t>for School Career Counselors and Specialists</w:t>
      </w:r>
    </w:p>
    <w:p w14:paraId="0F48B45F" w14:textId="4F6AEFE3" w:rsidR="0018606F" w:rsidRPr="00D65A94" w:rsidRDefault="00D65A94" w:rsidP="002F66EB">
      <w:pPr>
        <w:pStyle w:val="ListParagraph"/>
        <w:numPr>
          <w:ilvl w:val="0"/>
          <w:numId w:val="6"/>
        </w:numPr>
        <w:rPr>
          <w:sz w:val="22"/>
          <w:szCs w:val="22"/>
        </w:rPr>
      </w:pPr>
      <w:r w:rsidRPr="00D65A94">
        <w:rPr>
          <w:sz w:val="22"/>
          <w:szCs w:val="22"/>
        </w:rPr>
        <w:t>Mark Danaher</w:t>
      </w:r>
    </w:p>
    <w:p w14:paraId="0CA46438" w14:textId="4FABA312" w:rsidR="00D65A94" w:rsidRPr="00D65A94" w:rsidRDefault="00D65A94" w:rsidP="002F66EB">
      <w:pPr>
        <w:pStyle w:val="ListParagraph"/>
        <w:numPr>
          <w:ilvl w:val="0"/>
          <w:numId w:val="6"/>
        </w:numPr>
        <w:rPr>
          <w:sz w:val="22"/>
          <w:szCs w:val="22"/>
        </w:rPr>
      </w:pPr>
      <w:r w:rsidRPr="00D65A94">
        <w:rPr>
          <w:sz w:val="22"/>
          <w:szCs w:val="22"/>
        </w:rPr>
        <w:t>Erik Hines</w:t>
      </w:r>
    </w:p>
    <w:p w14:paraId="480A0FBE" w14:textId="77777777" w:rsidR="004114D6" w:rsidRPr="002F66EB" w:rsidRDefault="004114D6" w:rsidP="002F66EB">
      <w:pPr>
        <w:rPr>
          <w:sz w:val="22"/>
          <w:szCs w:val="22"/>
        </w:rPr>
      </w:pPr>
    </w:p>
    <w:p w14:paraId="64448865" w14:textId="6163A95B" w:rsidR="000742D9" w:rsidRPr="002F66EB" w:rsidRDefault="000742D9" w:rsidP="002F66EB">
      <w:pPr>
        <w:rPr>
          <w:sz w:val="22"/>
          <w:szCs w:val="22"/>
        </w:rPr>
      </w:pPr>
      <w:r w:rsidRPr="002F66EB">
        <w:rPr>
          <w:sz w:val="22"/>
          <w:szCs w:val="22"/>
        </w:rPr>
        <w:t xml:space="preserve">No additional nominations </w:t>
      </w:r>
      <w:r w:rsidR="00E67A4C" w:rsidRPr="002F66EB">
        <w:rPr>
          <w:sz w:val="22"/>
          <w:szCs w:val="22"/>
        </w:rPr>
        <w:t xml:space="preserve">were received </w:t>
      </w:r>
      <w:r w:rsidRPr="002F66EB">
        <w:rPr>
          <w:sz w:val="22"/>
          <w:szCs w:val="22"/>
        </w:rPr>
        <w:t>from the floor.</w:t>
      </w:r>
    </w:p>
    <w:p w14:paraId="34316BE0" w14:textId="4764F47B" w:rsidR="000742D9" w:rsidRPr="002F66EB" w:rsidRDefault="000742D9" w:rsidP="002F66EB">
      <w:pPr>
        <w:rPr>
          <w:sz w:val="22"/>
          <w:szCs w:val="22"/>
        </w:rPr>
      </w:pPr>
    </w:p>
    <w:p w14:paraId="4D39DA13" w14:textId="42D3B41B" w:rsidR="006040C2" w:rsidRPr="00D15D8E" w:rsidRDefault="006040C2" w:rsidP="002F66EB">
      <w:pPr>
        <w:rPr>
          <w:sz w:val="22"/>
          <w:szCs w:val="22"/>
        </w:rPr>
      </w:pPr>
      <w:r w:rsidRPr="002F66EB">
        <w:rPr>
          <w:b/>
          <w:bCs/>
          <w:sz w:val="22"/>
          <w:szCs w:val="22"/>
          <w:highlight w:val="yellow"/>
        </w:rPr>
        <w:t>MOTION</w:t>
      </w:r>
      <w:r w:rsidRPr="002F66EB">
        <w:rPr>
          <w:sz w:val="22"/>
          <w:szCs w:val="22"/>
        </w:rPr>
        <w:t xml:space="preserve"> was </w:t>
      </w:r>
      <w:r w:rsidRPr="00D15D8E">
        <w:rPr>
          <w:sz w:val="22"/>
          <w:szCs w:val="22"/>
        </w:rPr>
        <w:t>made by</w:t>
      </w:r>
      <w:r w:rsidR="005572D5" w:rsidRPr="00D15D8E">
        <w:rPr>
          <w:sz w:val="22"/>
          <w:szCs w:val="22"/>
        </w:rPr>
        <w:t xml:space="preserve"> </w:t>
      </w:r>
      <w:r w:rsidR="00C13FBE" w:rsidRPr="00D15D8E">
        <w:rPr>
          <w:sz w:val="22"/>
          <w:szCs w:val="22"/>
        </w:rPr>
        <w:t xml:space="preserve">Chris LaFever </w:t>
      </w:r>
      <w:r w:rsidR="005572D5" w:rsidRPr="00D15D8E">
        <w:rPr>
          <w:sz w:val="22"/>
          <w:szCs w:val="22"/>
        </w:rPr>
        <w:t>(</w:t>
      </w:r>
      <w:r w:rsidR="001E0812" w:rsidRPr="00D15D8E">
        <w:rPr>
          <w:sz w:val="22"/>
          <w:szCs w:val="22"/>
        </w:rPr>
        <w:t>Florida</w:t>
      </w:r>
      <w:r w:rsidR="005572D5" w:rsidRPr="00D15D8E">
        <w:rPr>
          <w:sz w:val="22"/>
          <w:szCs w:val="22"/>
        </w:rPr>
        <w:t>)</w:t>
      </w:r>
      <w:r w:rsidRPr="00D15D8E">
        <w:rPr>
          <w:sz w:val="22"/>
          <w:szCs w:val="22"/>
        </w:rPr>
        <w:t xml:space="preserve"> to close nominations for the slate of candidates. </w:t>
      </w:r>
    </w:p>
    <w:p w14:paraId="3F6FE0FF" w14:textId="556379D4" w:rsidR="006040C2" w:rsidRPr="002F66EB" w:rsidRDefault="006040C2" w:rsidP="002F66EB">
      <w:pPr>
        <w:rPr>
          <w:sz w:val="22"/>
          <w:szCs w:val="22"/>
        </w:rPr>
      </w:pPr>
      <w:r w:rsidRPr="00D15D8E">
        <w:rPr>
          <w:sz w:val="22"/>
          <w:szCs w:val="22"/>
        </w:rPr>
        <w:t xml:space="preserve">Seconded by </w:t>
      </w:r>
      <w:r w:rsidR="00C13FBE" w:rsidRPr="00D15D8E">
        <w:rPr>
          <w:sz w:val="22"/>
          <w:szCs w:val="22"/>
        </w:rPr>
        <w:t>Mel</w:t>
      </w:r>
      <w:r w:rsidR="005F5301" w:rsidRPr="00D15D8E">
        <w:rPr>
          <w:sz w:val="22"/>
          <w:szCs w:val="22"/>
        </w:rPr>
        <w:t>yssa</w:t>
      </w:r>
      <w:r w:rsidR="00C13FBE" w:rsidRPr="00D15D8E">
        <w:rPr>
          <w:sz w:val="22"/>
          <w:szCs w:val="22"/>
        </w:rPr>
        <w:t xml:space="preserve"> Harrison </w:t>
      </w:r>
      <w:r w:rsidR="005572D5" w:rsidRPr="00D15D8E">
        <w:rPr>
          <w:sz w:val="22"/>
          <w:szCs w:val="22"/>
        </w:rPr>
        <w:t>(</w:t>
      </w:r>
      <w:r w:rsidR="001E0812" w:rsidRPr="00D15D8E">
        <w:rPr>
          <w:sz w:val="22"/>
          <w:szCs w:val="22"/>
        </w:rPr>
        <w:t>South Carolina</w:t>
      </w:r>
      <w:r w:rsidR="005572D5" w:rsidRPr="00D15D8E">
        <w:rPr>
          <w:sz w:val="22"/>
          <w:szCs w:val="22"/>
        </w:rPr>
        <w:t>)</w:t>
      </w:r>
    </w:p>
    <w:p w14:paraId="42176529" w14:textId="4ECCC382" w:rsidR="006040C2" w:rsidRPr="002F66EB" w:rsidRDefault="006040C2" w:rsidP="002F66EB">
      <w:pPr>
        <w:rPr>
          <w:sz w:val="22"/>
          <w:szCs w:val="22"/>
        </w:rPr>
      </w:pPr>
      <w:r w:rsidRPr="00170538">
        <w:rPr>
          <w:sz w:val="22"/>
          <w:szCs w:val="22"/>
          <w:highlight w:val="yellow"/>
        </w:rPr>
        <w:t>Motion passes.</w:t>
      </w:r>
      <w:r w:rsidR="00190A1C" w:rsidRPr="002F66EB">
        <w:rPr>
          <w:sz w:val="22"/>
          <w:szCs w:val="22"/>
        </w:rPr>
        <w:t xml:space="preserve"> </w:t>
      </w:r>
      <w:r w:rsidR="00190A1C" w:rsidRPr="00D15D8E">
        <w:rPr>
          <w:sz w:val="22"/>
          <w:szCs w:val="22"/>
        </w:rPr>
        <w:t>(</w:t>
      </w:r>
      <w:r w:rsidR="00D15D8E" w:rsidRPr="00D15D8E">
        <w:rPr>
          <w:sz w:val="22"/>
          <w:szCs w:val="22"/>
        </w:rPr>
        <w:t xml:space="preserve">Verbal majority </w:t>
      </w:r>
      <w:r w:rsidR="00D15D8E">
        <w:rPr>
          <w:sz w:val="22"/>
          <w:szCs w:val="22"/>
        </w:rPr>
        <w:t>“</w:t>
      </w:r>
      <w:r w:rsidR="00D15D8E" w:rsidRPr="00D15D8E">
        <w:rPr>
          <w:sz w:val="22"/>
          <w:szCs w:val="22"/>
        </w:rPr>
        <w:t>yes</w:t>
      </w:r>
      <w:r w:rsidR="00D15D8E">
        <w:rPr>
          <w:sz w:val="22"/>
          <w:szCs w:val="22"/>
        </w:rPr>
        <w:t>” votes, No indication of “no” votes</w:t>
      </w:r>
      <w:r w:rsidR="00190A1C" w:rsidRPr="00D15D8E">
        <w:rPr>
          <w:sz w:val="22"/>
          <w:szCs w:val="22"/>
        </w:rPr>
        <w:t>)</w:t>
      </w:r>
    </w:p>
    <w:p w14:paraId="1F0ACFBC" w14:textId="77777777" w:rsidR="00E67A4C" w:rsidRPr="002F66EB" w:rsidRDefault="00E67A4C" w:rsidP="002F66EB">
      <w:pPr>
        <w:rPr>
          <w:sz w:val="22"/>
          <w:szCs w:val="22"/>
        </w:rPr>
      </w:pPr>
    </w:p>
    <w:p w14:paraId="67043A67" w14:textId="4393C1FE" w:rsidR="000742D9" w:rsidRPr="002F66EB" w:rsidRDefault="00A31BBB" w:rsidP="002F66EB">
      <w:pPr>
        <w:rPr>
          <w:sz w:val="22"/>
          <w:szCs w:val="22"/>
        </w:rPr>
      </w:pPr>
      <w:r w:rsidRPr="002F66EB">
        <w:rPr>
          <w:sz w:val="22"/>
          <w:szCs w:val="22"/>
        </w:rPr>
        <w:t xml:space="preserve">Each President-Elect-Elect candidate provided a 3-minute speech as an </w:t>
      </w:r>
      <w:r w:rsidR="006040C2" w:rsidRPr="002F66EB">
        <w:rPr>
          <w:sz w:val="22"/>
          <w:szCs w:val="22"/>
        </w:rPr>
        <w:t xml:space="preserve">opportunity </w:t>
      </w:r>
      <w:r w:rsidR="000742D9" w:rsidRPr="002F66EB">
        <w:rPr>
          <w:sz w:val="22"/>
          <w:szCs w:val="22"/>
        </w:rPr>
        <w:t xml:space="preserve">to outline their candidacies. </w:t>
      </w:r>
    </w:p>
    <w:p w14:paraId="28416CF1" w14:textId="77777777" w:rsidR="000742D9" w:rsidRPr="002F66EB" w:rsidRDefault="000742D9" w:rsidP="002F66EB">
      <w:pPr>
        <w:rPr>
          <w:sz w:val="22"/>
          <w:szCs w:val="22"/>
        </w:rPr>
      </w:pPr>
    </w:p>
    <w:p w14:paraId="1AA3036D" w14:textId="0D96DE59" w:rsidR="00ED4CB6" w:rsidRPr="002F66EB" w:rsidRDefault="00C73C3C" w:rsidP="002F66EB">
      <w:pPr>
        <w:rPr>
          <w:sz w:val="22"/>
          <w:szCs w:val="22"/>
        </w:rPr>
      </w:pPr>
      <w:r>
        <w:rPr>
          <w:sz w:val="22"/>
          <w:szCs w:val="22"/>
        </w:rPr>
        <w:t xml:space="preserve">Dirk Matthews </w:t>
      </w:r>
      <w:r w:rsidR="000742D9" w:rsidRPr="002F66EB">
        <w:rPr>
          <w:sz w:val="22"/>
          <w:szCs w:val="22"/>
        </w:rPr>
        <w:t>explained that a runoff election would narrow the field to</w:t>
      </w:r>
      <w:r w:rsidR="00B05B4B">
        <w:rPr>
          <w:sz w:val="22"/>
          <w:szCs w:val="22"/>
        </w:rPr>
        <w:t xml:space="preserve"> no more than</w:t>
      </w:r>
      <w:r w:rsidR="000742D9" w:rsidRPr="002F66EB">
        <w:rPr>
          <w:sz w:val="22"/>
          <w:szCs w:val="22"/>
        </w:rPr>
        <w:t xml:space="preserve"> two candidates</w:t>
      </w:r>
      <w:r w:rsidR="00B05B4B">
        <w:rPr>
          <w:sz w:val="22"/>
          <w:szCs w:val="22"/>
        </w:rPr>
        <w:t xml:space="preserve"> for each position</w:t>
      </w:r>
      <w:r w:rsidR="000742D9" w:rsidRPr="002F66EB">
        <w:rPr>
          <w:sz w:val="22"/>
          <w:szCs w:val="22"/>
        </w:rPr>
        <w:t xml:space="preserve">. </w:t>
      </w:r>
      <w:r w:rsidR="00ED4CB6" w:rsidRPr="002F66EB">
        <w:rPr>
          <w:sz w:val="22"/>
          <w:szCs w:val="22"/>
        </w:rPr>
        <w:t xml:space="preserve">A link was included on the conference </w:t>
      </w:r>
      <w:r w:rsidR="00280BA9" w:rsidRPr="002F66EB">
        <w:rPr>
          <w:sz w:val="22"/>
          <w:szCs w:val="22"/>
        </w:rPr>
        <w:t>app</w:t>
      </w:r>
      <w:r w:rsidR="00ED4CB6" w:rsidRPr="002F66EB">
        <w:rPr>
          <w:sz w:val="22"/>
          <w:szCs w:val="22"/>
        </w:rPr>
        <w:t xml:space="preserve"> for voting.  </w:t>
      </w:r>
      <w:r w:rsidR="00280BA9" w:rsidRPr="002F66EB">
        <w:rPr>
          <w:sz w:val="22"/>
          <w:szCs w:val="22"/>
        </w:rPr>
        <w:t xml:space="preserve">Members had until midnight </w:t>
      </w:r>
      <w:r w:rsidR="009B1093" w:rsidRPr="002F66EB">
        <w:rPr>
          <w:sz w:val="22"/>
          <w:szCs w:val="22"/>
        </w:rPr>
        <w:t xml:space="preserve">on </w:t>
      </w:r>
      <w:r>
        <w:rPr>
          <w:sz w:val="22"/>
          <w:szCs w:val="22"/>
        </w:rPr>
        <w:t>Wednesday</w:t>
      </w:r>
      <w:r w:rsidR="009B1093" w:rsidRPr="002F66EB">
        <w:rPr>
          <w:sz w:val="22"/>
          <w:szCs w:val="22"/>
        </w:rPr>
        <w:t xml:space="preserve">, </w:t>
      </w:r>
      <w:r>
        <w:rPr>
          <w:sz w:val="22"/>
          <w:szCs w:val="22"/>
        </w:rPr>
        <w:t>July 1</w:t>
      </w:r>
      <w:r w:rsidR="009B1093" w:rsidRPr="002F66EB">
        <w:rPr>
          <w:sz w:val="22"/>
          <w:szCs w:val="22"/>
        </w:rPr>
        <w:t xml:space="preserve">, </w:t>
      </w:r>
      <w:proofErr w:type="gramStart"/>
      <w:r w:rsidR="009B1093" w:rsidRPr="002F66EB">
        <w:rPr>
          <w:sz w:val="22"/>
          <w:szCs w:val="22"/>
        </w:rPr>
        <w:t>202</w:t>
      </w:r>
      <w:r>
        <w:rPr>
          <w:sz w:val="22"/>
          <w:szCs w:val="22"/>
        </w:rPr>
        <w:t>6</w:t>
      </w:r>
      <w:proofErr w:type="gramEnd"/>
      <w:r w:rsidR="009B1093" w:rsidRPr="002F66EB">
        <w:rPr>
          <w:sz w:val="22"/>
          <w:szCs w:val="22"/>
        </w:rPr>
        <w:t xml:space="preserve"> </w:t>
      </w:r>
      <w:r w:rsidR="00280BA9" w:rsidRPr="002F66EB">
        <w:rPr>
          <w:sz w:val="22"/>
          <w:szCs w:val="22"/>
        </w:rPr>
        <w:t xml:space="preserve">to cast their votes. Assistance could be found at the registration desk for those who had questions about voting. </w:t>
      </w:r>
      <w:r w:rsidR="00ED4CB6" w:rsidRPr="002F66EB">
        <w:rPr>
          <w:sz w:val="22"/>
          <w:szCs w:val="22"/>
        </w:rPr>
        <w:t xml:space="preserve">The final slate of candidates would be announced after the </w:t>
      </w:r>
      <w:r w:rsidR="000C7E18" w:rsidRPr="002F66EB">
        <w:rPr>
          <w:sz w:val="22"/>
          <w:szCs w:val="22"/>
        </w:rPr>
        <w:t xml:space="preserve">closing </w:t>
      </w:r>
      <w:r w:rsidR="00717C19" w:rsidRPr="002F66EB">
        <w:rPr>
          <w:sz w:val="22"/>
          <w:szCs w:val="22"/>
        </w:rPr>
        <w:t xml:space="preserve">general session </w:t>
      </w:r>
      <w:r w:rsidR="00ED4CB6" w:rsidRPr="002F66EB">
        <w:rPr>
          <w:sz w:val="22"/>
          <w:szCs w:val="22"/>
        </w:rPr>
        <w:t xml:space="preserve">on </w:t>
      </w:r>
      <w:r>
        <w:rPr>
          <w:sz w:val="22"/>
          <w:szCs w:val="22"/>
        </w:rPr>
        <w:t>July 2</w:t>
      </w:r>
      <w:r w:rsidR="00ED4CB6" w:rsidRPr="002F66EB">
        <w:rPr>
          <w:sz w:val="22"/>
          <w:szCs w:val="22"/>
        </w:rPr>
        <w:t>, 202</w:t>
      </w:r>
      <w:r>
        <w:rPr>
          <w:sz w:val="22"/>
          <w:szCs w:val="22"/>
        </w:rPr>
        <w:t>6</w:t>
      </w:r>
      <w:r w:rsidR="00ED4CB6" w:rsidRPr="002F66EB">
        <w:rPr>
          <w:sz w:val="22"/>
          <w:szCs w:val="22"/>
        </w:rPr>
        <w:t>.</w:t>
      </w:r>
    </w:p>
    <w:p w14:paraId="47AA0218" w14:textId="3741AA23" w:rsidR="00ED4CB6" w:rsidRPr="002F66EB" w:rsidRDefault="00ED4CB6" w:rsidP="002F66EB">
      <w:pPr>
        <w:rPr>
          <w:sz w:val="22"/>
          <w:szCs w:val="22"/>
        </w:rPr>
      </w:pPr>
    </w:p>
    <w:p w14:paraId="1FFE901B" w14:textId="77777777" w:rsidR="00321F24" w:rsidRPr="002F66EB" w:rsidRDefault="00321F24" w:rsidP="002F66EB">
      <w:pPr>
        <w:rPr>
          <w:sz w:val="22"/>
          <w:szCs w:val="22"/>
        </w:rPr>
      </w:pPr>
    </w:p>
    <w:p w14:paraId="7C4C9D33" w14:textId="4C6F6671" w:rsidR="00ED4CB6" w:rsidRPr="00170538" w:rsidRDefault="00ED4CB6" w:rsidP="002F66EB">
      <w:pPr>
        <w:rPr>
          <w:b/>
        </w:rPr>
      </w:pPr>
      <w:r w:rsidRPr="00170538">
        <w:rPr>
          <w:b/>
        </w:rPr>
        <w:t>New Nominations and Elections Committee for 202</w:t>
      </w:r>
      <w:r w:rsidR="00C73C3C">
        <w:rPr>
          <w:b/>
        </w:rPr>
        <w:t>6</w:t>
      </w:r>
      <w:r w:rsidRPr="00170538">
        <w:rPr>
          <w:b/>
        </w:rPr>
        <w:t>-202</w:t>
      </w:r>
      <w:r w:rsidR="00C73C3C">
        <w:rPr>
          <w:b/>
        </w:rPr>
        <w:t>7</w:t>
      </w:r>
      <w:r w:rsidRPr="00170538">
        <w:rPr>
          <w:b/>
        </w:rPr>
        <w:t>:</w:t>
      </w:r>
    </w:p>
    <w:p w14:paraId="13CDF25F" w14:textId="5DBE06D4" w:rsidR="00ED4CB6" w:rsidRPr="002F66EB" w:rsidRDefault="00C73C3C" w:rsidP="002F66EB">
      <w:pPr>
        <w:rPr>
          <w:sz w:val="22"/>
          <w:szCs w:val="22"/>
        </w:rPr>
      </w:pPr>
      <w:r>
        <w:rPr>
          <w:sz w:val="22"/>
          <w:szCs w:val="22"/>
        </w:rPr>
        <w:t xml:space="preserve">Dirk Matthews </w:t>
      </w:r>
      <w:r w:rsidR="00ED4CB6" w:rsidRPr="002F66EB">
        <w:rPr>
          <w:sz w:val="22"/>
          <w:szCs w:val="22"/>
        </w:rPr>
        <w:t xml:space="preserve">shared that </w:t>
      </w:r>
      <w:r w:rsidR="00A426A1" w:rsidRPr="002F66EB">
        <w:rPr>
          <w:sz w:val="22"/>
          <w:szCs w:val="22"/>
        </w:rPr>
        <w:t>the next</w:t>
      </w:r>
      <w:r w:rsidR="00ED4CB6" w:rsidRPr="002F66EB">
        <w:rPr>
          <w:sz w:val="22"/>
          <w:szCs w:val="22"/>
        </w:rPr>
        <w:t xml:space="preserve"> item was to form a new Nominations and Elections Committee for next year. The NCDA policy states that the committee shall include the last three presidents, with immediate Past-President as Chair, plus two members nominated from the Annual Membership Meeting. A call was made for volunteers, and names were accepted in the order received. </w:t>
      </w:r>
    </w:p>
    <w:p w14:paraId="35D194E5" w14:textId="4449F16E" w:rsidR="00ED4CB6" w:rsidRPr="002F66EB" w:rsidRDefault="00ED4CB6" w:rsidP="002F66EB">
      <w:pPr>
        <w:rPr>
          <w:sz w:val="22"/>
          <w:szCs w:val="22"/>
        </w:rPr>
      </w:pPr>
    </w:p>
    <w:p w14:paraId="44EAAAB1" w14:textId="768030EE" w:rsidR="00ED4CB6" w:rsidRPr="002F66EB" w:rsidRDefault="00ED4CB6" w:rsidP="002F66EB">
      <w:pPr>
        <w:rPr>
          <w:sz w:val="22"/>
          <w:szCs w:val="22"/>
        </w:rPr>
      </w:pPr>
      <w:r w:rsidRPr="002F66EB">
        <w:rPr>
          <w:sz w:val="22"/>
          <w:szCs w:val="22"/>
        </w:rPr>
        <w:t xml:space="preserve">The volunteers are </w:t>
      </w:r>
      <w:r w:rsidR="00E1382A">
        <w:rPr>
          <w:sz w:val="22"/>
          <w:szCs w:val="22"/>
        </w:rPr>
        <w:t>Kimberly Carly (SC) and Emily Bullock Yowell (MS).</w:t>
      </w:r>
    </w:p>
    <w:p w14:paraId="551AFE36" w14:textId="77777777" w:rsidR="00752DD9" w:rsidRPr="002F66EB" w:rsidRDefault="00752DD9" w:rsidP="002F66EB">
      <w:pPr>
        <w:rPr>
          <w:sz w:val="22"/>
          <w:szCs w:val="22"/>
        </w:rPr>
      </w:pPr>
    </w:p>
    <w:p w14:paraId="18E38F2A" w14:textId="5F3FF89F" w:rsidR="00BD358B" w:rsidRDefault="00BD358B" w:rsidP="002F66EB">
      <w:pPr>
        <w:rPr>
          <w:sz w:val="22"/>
          <w:szCs w:val="22"/>
        </w:rPr>
      </w:pPr>
    </w:p>
    <w:p w14:paraId="0D92EE2E" w14:textId="5340D85A" w:rsidR="00684CB2" w:rsidRPr="00170538" w:rsidRDefault="00684CB2" w:rsidP="00684CB2">
      <w:r>
        <w:rPr>
          <w:b/>
          <w:bCs/>
        </w:rPr>
        <w:t xml:space="preserve">Organizational Consultant Report </w:t>
      </w:r>
      <w:r w:rsidRPr="00170538">
        <w:rPr>
          <w:b/>
          <w:bCs/>
        </w:rPr>
        <w:t>(</w:t>
      </w:r>
      <w:r>
        <w:rPr>
          <w:b/>
          <w:bCs/>
        </w:rPr>
        <w:t>Reginald Ross</w:t>
      </w:r>
      <w:r w:rsidR="00E1382A">
        <w:rPr>
          <w:b/>
          <w:bCs/>
        </w:rPr>
        <w:t>, Pax Aria Resources</w:t>
      </w:r>
      <w:r w:rsidRPr="00170538">
        <w:rPr>
          <w:b/>
          <w:bCs/>
        </w:rPr>
        <w:t>)</w:t>
      </w:r>
    </w:p>
    <w:p w14:paraId="38B71965" w14:textId="14160766" w:rsidR="0032168A" w:rsidRDefault="0032168A" w:rsidP="00684CB2">
      <w:pPr>
        <w:rPr>
          <w:sz w:val="22"/>
          <w:szCs w:val="22"/>
        </w:rPr>
      </w:pPr>
      <w:proofErr w:type="gramStart"/>
      <w:r>
        <w:rPr>
          <w:sz w:val="22"/>
          <w:szCs w:val="22"/>
        </w:rPr>
        <w:t>Reginald Ross of Pax Aria Resources,</w:t>
      </w:r>
      <w:proofErr w:type="gramEnd"/>
      <w:r>
        <w:rPr>
          <w:sz w:val="22"/>
          <w:szCs w:val="22"/>
        </w:rPr>
        <w:t xml:space="preserve"> provided an executive summary of the organizational consultant review of NCDA that has been carried out over the past fiscal year. </w:t>
      </w:r>
      <w:r w:rsidR="00741A66">
        <w:rPr>
          <w:sz w:val="22"/>
          <w:szCs w:val="22"/>
        </w:rPr>
        <w:t xml:space="preserve">The review drew upon in-depth across NCDA, including: </w:t>
      </w:r>
    </w:p>
    <w:p w14:paraId="3A1B4733" w14:textId="76C5DC46" w:rsidR="00E1382A" w:rsidRDefault="00741A66" w:rsidP="00B63ED4">
      <w:pPr>
        <w:pStyle w:val="ListParagraph"/>
        <w:numPr>
          <w:ilvl w:val="0"/>
          <w:numId w:val="24"/>
        </w:numPr>
        <w:rPr>
          <w:sz w:val="22"/>
          <w:szCs w:val="22"/>
        </w:rPr>
      </w:pPr>
      <w:r w:rsidRPr="00741A66">
        <w:rPr>
          <w:sz w:val="22"/>
          <w:szCs w:val="22"/>
        </w:rPr>
        <w:t>V</w:t>
      </w:r>
      <w:r w:rsidR="00E1382A" w:rsidRPr="00741A66">
        <w:rPr>
          <w:sz w:val="22"/>
          <w:szCs w:val="22"/>
        </w:rPr>
        <w:t>oices of leaders, volunteers, and members</w:t>
      </w:r>
      <w:r w:rsidRPr="00741A66">
        <w:rPr>
          <w:sz w:val="22"/>
          <w:szCs w:val="22"/>
        </w:rPr>
        <w:t xml:space="preserve"> gathered via </w:t>
      </w:r>
      <w:r>
        <w:rPr>
          <w:sz w:val="22"/>
          <w:szCs w:val="22"/>
        </w:rPr>
        <w:t>1</w:t>
      </w:r>
      <w:r w:rsidR="00E1382A" w:rsidRPr="00741A66">
        <w:rPr>
          <w:sz w:val="22"/>
          <w:szCs w:val="22"/>
        </w:rPr>
        <w:t>5 Leadership Interviews, 9 Focus Groups, 435 Member Survey Responses</w:t>
      </w:r>
    </w:p>
    <w:p w14:paraId="1E449CCD" w14:textId="77777777" w:rsidR="00741A66" w:rsidRDefault="00741A66" w:rsidP="00F81847">
      <w:pPr>
        <w:pStyle w:val="ListParagraph"/>
        <w:numPr>
          <w:ilvl w:val="0"/>
          <w:numId w:val="24"/>
        </w:numPr>
        <w:rPr>
          <w:sz w:val="22"/>
          <w:szCs w:val="22"/>
        </w:rPr>
      </w:pPr>
      <w:r w:rsidRPr="00741A66">
        <w:rPr>
          <w:sz w:val="22"/>
          <w:szCs w:val="22"/>
        </w:rPr>
        <w:t xml:space="preserve">Financial analysis of </w:t>
      </w:r>
      <w:r w:rsidR="00E1382A" w:rsidRPr="00741A66">
        <w:rPr>
          <w:sz w:val="22"/>
          <w:szCs w:val="22"/>
        </w:rPr>
        <w:t xml:space="preserve">3 years </w:t>
      </w:r>
      <w:r>
        <w:rPr>
          <w:sz w:val="22"/>
          <w:szCs w:val="22"/>
        </w:rPr>
        <w:t xml:space="preserve">of </w:t>
      </w:r>
      <w:r w:rsidR="00E1382A" w:rsidRPr="00741A66">
        <w:rPr>
          <w:sz w:val="22"/>
          <w:szCs w:val="22"/>
        </w:rPr>
        <w:t>Form 990</w:t>
      </w:r>
      <w:r>
        <w:rPr>
          <w:sz w:val="22"/>
          <w:szCs w:val="22"/>
        </w:rPr>
        <w:t xml:space="preserve"> and c</w:t>
      </w:r>
      <w:r w:rsidR="00E1382A" w:rsidRPr="00741A66">
        <w:rPr>
          <w:sz w:val="22"/>
          <w:szCs w:val="22"/>
        </w:rPr>
        <w:t>ontract review</w:t>
      </w:r>
      <w:r>
        <w:rPr>
          <w:sz w:val="22"/>
          <w:szCs w:val="22"/>
        </w:rPr>
        <w:t>s</w:t>
      </w:r>
    </w:p>
    <w:p w14:paraId="09AA3BA5" w14:textId="77777777" w:rsidR="00741A66" w:rsidRDefault="00E1382A" w:rsidP="00F81847">
      <w:pPr>
        <w:pStyle w:val="ListParagraph"/>
        <w:numPr>
          <w:ilvl w:val="0"/>
          <w:numId w:val="24"/>
        </w:numPr>
        <w:rPr>
          <w:sz w:val="22"/>
          <w:szCs w:val="22"/>
        </w:rPr>
      </w:pPr>
      <w:r w:rsidRPr="00741A66">
        <w:rPr>
          <w:sz w:val="22"/>
          <w:szCs w:val="22"/>
        </w:rPr>
        <w:t>Competitive benchmarking</w:t>
      </w:r>
      <w:r w:rsidR="00741A66">
        <w:rPr>
          <w:sz w:val="22"/>
          <w:szCs w:val="22"/>
        </w:rPr>
        <w:t xml:space="preserve"> with peer associations</w:t>
      </w:r>
    </w:p>
    <w:p w14:paraId="16C87B75" w14:textId="721EC19B" w:rsidR="00E1382A" w:rsidRPr="00741A66" w:rsidRDefault="00741A66" w:rsidP="00F15BFE">
      <w:pPr>
        <w:pStyle w:val="ListParagraph"/>
        <w:numPr>
          <w:ilvl w:val="0"/>
          <w:numId w:val="24"/>
        </w:numPr>
        <w:rPr>
          <w:sz w:val="22"/>
          <w:szCs w:val="22"/>
        </w:rPr>
      </w:pPr>
      <w:r w:rsidRPr="00741A66">
        <w:rPr>
          <w:sz w:val="22"/>
          <w:szCs w:val="22"/>
        </w:rPr>
        <w:t>Reviews of organization guiding documents, including the s</w:t>
      </w:r>
      <w:r w:rsidR="00E1382A" w:rsidRPr="00741A66">
        <w:rPr>
          <w:sz w:val="22"/>
          <w:szCs w:val="22"/>
        </w:rPr>
        <w:t xml:space="preserve">trategic plan </w:t>
      </w:r>
      <w:r>
        <w:rPr>
          <w:sz w:val="22"/>
          <w:szCs w:val="22"/>
        </w:rPr>
        <w:t>and b</w:t>
      </w:r>
      <w:r w:rsidR="00E1382A" w:rsidRPr="00741A66">
        <w:rPr>
          <w:sz w:val="22"/>
          <w:szCs w:val="22"/>
        </w:rPr>
        <w:t xml:space="preserve">ylaws </w:t>
      </w:r>
    </w:p>
    <w:p w14:paraId="7174ECC8" w14:textId="77777777" w:rsidR="00E1382A" w:rsidRDefault="00E1382A" w:rsidP="00684CB2">
      <w:pPr>
        <w:rPr>
          <w:sz w:val="22"/>
          <w:szCs w:val="22"/>
        </w:rPr>
      </w:pPr>
    </w:p>
    <w:p w14:paraId="4C0076E1" w14:textId="6BAB132A" w:rsidR="00E1382A" w:rsidRDefault="00741A66" w:rsidP="00684CB2">
      <w:pPr>
        <w:rPr>
          <w:sz w:val="22"/>
          <w:szCs w:val="22"/>
        </w:rPr>
      </w:pPr>
      <w:r>
        <w:rPr>
          <w:sz w:val="22"/>
          <w:szCs w:val="22"/>
        </w:rPr>
        <w:t xml:space="preserve">Feedback across these sources </w:t>
      </w:r>
      <w:r w:rsidR="00E1382A">
        <w:rPr>
          <w:sz w:val="22"/>
          <w:szCs w:val="22"/>
        </w:rPr>
        <w:t xml:space="preserve">builds </w:t>
      </w:r>
      <w:r>
        <w:rPr>
          <w:sz w:val="22"/>
          <w:szCs w:val="22"/>
        </w:rPr>
        <w:t xml:space="preserve">the strength of the </w:t>
      </w:r>
      <w:r w:rsidR="00E1382A">
        <w:rPr>
          <w:sz w:val="22"/>
          <w:szCs w:val="22"/>
        </w:rPr>
        <w:t xml:space="preserve">analytic </w:t>
      </w:r>
      <w:proofErr w:type="gramStart"/>
      <w:r w:rsidR="00E1382A">
        <w:rPr>
          <w:sz w:val="22"/>
          <w:szCs w:val="22"/>
        </w:rPr>
        <w:t>findings</w:t>
      </w:r>
      <w:r>
        <w:rPr>
          <w:sz w:val="22"/>
          <w:szCs w:val="22"/>
        </w:rPr>
        <w:t>, and</w:t>
      </w:r>
      <w:proofErr w:type="gramEnd"/>
      <w:r>
        <w:rPr>
          <w:sz w:val="22"/>
          <w:szCs w:val="22"/>
        </w:rPr>
        <w:t xml:space="preserve"> will be a </w:t>
      </w:r>
      <w:r w:rsidR="00E1382A">
        <w:rPr>
          <w:sz w:val="22"/>
          <w:szCs w:val="22"/>
        </w:rPr>
        <w:t xml:space="preserve">foundation for </w:t>
      </w:r>
      <w:r>
        <w:rPr>
          <w:sz w:val="22"/>
          <w:szCs w:val="22"/>
        </w:rPr>
        <w:t xml:space="preserve">the actions to </w:t>
      </w:r>
      <w:r w:rsidR="00E1382A">
        <w:rPr>
          <w:sz w:val="22"/>
          <w:szCs w:val="22"/>
        </w:rPr>
        <w:t>follow</w:t>
      </w:r>
      <w:r>
        <w:rPr>
          <w:sz w:val="22"/>
          <w:szCs w:val="22"/>
        </w:rPr>
        <w:t>. The core message presented by Reginald is that: “</w:t>
      </w:r>
      <w:r w:rsidRPr="00741A66">
        <w:rPr>
          <w:b/>
          <w:bCs/>
          <w:i/>
          <w:iCs/>
          <w:sz w:val="22"/>
          <w:szCs w:val="22"/>
        </w:rPr>
        <w:t>NCDA is STRONG enough to transform and HEALTHY enough to act now.</w:t>
      </w:r>
      <w:r>
        <w:rPr>
          <w:sz w:val="22"/>
          <w:szCs w:val="22"/>
        </w:rPr>
        <w:t xml:space="preserve">” Our highlighted strengths </w:t>
      </w:r>
      <w:proofErr w:type="gramStart"/>
      <w:r>
        <w:rPr>
          <w:sz w:val="22"/>
          <w:szCs w:val="22"/>
        </w:rPr>
        <w:t>include:</w:t>
      </w:r>
      <w:proofErr w:type="gramEnd"/>
      <w:r>
        <w:rPr>
          <w:sz w:val="22"/>
          <w:szCs w:val="22"/>
        </w:rPr>
        <w:t xml:space="preserve"> </w:t>
      </w:r>
      <w:r w:rsidR="00E1382A">
        <w:rPr>
          <w:sz w:val="22"/>
          <w:szCs w:val="22"/>
        </w:rPr>
        <w:t xml:space="preserve">loyal members, strong finances, </w:t>
      </w:r>
      <w:r>
        <w:rPr>
          <w:sz w:val="22"/>
          <w:szCs w:val="22"/>
        </w:rPr>
        <w:t xml:space="preserve">and </w:t>
      </w:r>
      <w:r w:rsidR="00E1382A">
        <w:rPr>
          <w:sz w:val="22"/>
          <w:szCs w:val="22"/>
        </w:rPr>
        <w:t>revenue growth</w:t>
      </w:r>
      <w:r>
        <w:rPr>
          <w:sz w:val="22"/>
          <w:szCs w:val="22"/>
        </w:rPr>
        <w:t>. Our highlighted challenges included: g</w:t>
      </w:r>
      <w:r w:rsidR="00E1382A">
        <w:rPr>
          <w:sz w:val="22"/>
          <w:szCs w:val="22"/>
        </w:rPr>
        <w:t xml:space="preserve">overnance, </w:t>
      </w:r>
      <w:r>
        <w:rPr>
          <w:sz w:val="22"/>
          <w:szCs w:val="22"/>
        </w:rPr>
        <w:t>t</w:t>
      </w:r>
      <w:r w:rsidR="00E1382A">
        <w:rPr>
          <w:sz w:val="22"/>
          <w:szCs w:val="22"/>
        </w:rPr>
        <w:t xml:space="preserve">echnology, </w:t>
      </w:r>
      <w:r>
        <w:rPr>
          <w:sz w:val="22"/>
          <w:szCs w:val="22"/>
        </w:rPr>
        <w:t xml:space="preserve">and </w:t>
      </w:r>
      <w:r w:rsidR="00E1382A">
        <w:rPr>
          <w:sz w:val="22"/>
          <w:szCs w:val="22"/>
        </w:rPr>
        <w:t>strategic identity</w:t>
      </w:r>
      <w:r>
        <w:rPr>
          <w:sz w:val="22"/>
          <w:szCs w:val="22"/>
        </w:rPr>
        <w:t>.</w:t>
      </w:r>
    </w:p>
    <w:p w14:paraId="6BC85928" w14:textId="77777777" w:rsidR="00E1382A" w:rsidRDefault="00E1382A" w:rsidP="00684CB2">
      <w:pPr>
        <w:rPr>
          <w:sz w:val="22"/>
          <w:szCs w:val="22"/>
        </w:rPr>
      </w:pPr>
    </w:p>
    <w:p w14:paraId="3133E2BC" w14:textId="2B9066A1" w:rsidR="00E1382A" w:rsidRDefault="00741A66" w:rsidP="00684CB2">
      <w:pPr>
        <w:rPr>
          <w:sz w:val="22"/>
          <w:szCs w:val="22"/>
        </w:rPr>
      </w:pPr>
      <w:r>
        <w:rPr>
          <w:sz w:val="22"/>
          <w:szCs w:val="22"/>
        </w:rPr>
        <w:t xml:space="preserve">Reginald shared that NCDA does </w:t>
      </w:r>
      <w:r w:rsidRPr="00741A66">
        <w:rPr>
          <w:sz w:val="22"/>
          <w:szCs w:val="22"/>
          <w:u w:val="single"/>
        </w:rPr>
        <w:t>not</w:t>
      </w:r>
      <w:r>
        <w:rPr>
          <w:sz w:val="22"/>
          <w:szCs w:val="22"/>
        </w:rPr>
        <w:t xml:space="preserve"> need a </w:t>
      </w:r>
      <w:r w:rsidR="00E1382A">
        <w:rPr>
          <w:sz w:val="22"/>
          <w:szCs w:val="22"/>
        </w:rPr>
        <w:t xml:space="preserve">turnaround. </w:t>
      </w:r>
      <w:r>
        <w:rPr>
          <w:sz w:val="22"/>
          <w:szCs w:val="22"/>
        </w:rPr>
        <w:t xml:space="preserve">Rather, NCDA is experiencing </w:t>
      </w:r>
      <w:r w:rsidR="00E1382A">
        <w:rPr>
          <w:sz w:val="22"/>
          <w:szCs w:val="22"/>
        </w:rPr>
        <w:t xml:space="preserve">a transformation that comes from organizational health. </w:t>
      </w:r>
      <w:r>
        <w:rPr>
          <w:sz w:val="22"/>
          <w:szCs w:val="22"/>
        </w:rPr>
        <w:t xml:space="preserve">The organizational consultation did not come in to </w:t>
      </w:r>
      <w:r w:rsidR="00E1382A">
        <w:rPr>
          <w:sz w:val="22"/>
          <w:szCs w:val="22"/>
        </w:rPr>
        <w:t xml:space="preserve">look for organizational problems. </w:t>
      </w:r>
      <w:r>
        <w:rPr>
          <w:sz w:val="22"/>
          <w:szCs w:val="22"/>
        </w:rPr>
        <w:t xml:space="preserve">Rather, their approach has been to </w:t>
      </w:r>
      <w:r w:rsidR="00E1382A">
        <w:rPr>
          <w:sz w:val="22"/>
          <w:szCs w:val="22"/>
        </w:rPr>
        <w:t>look where the data lead</w:t>
      </w:r>
      <w:r>
        <w:rPr>
          <w:sz w:val="22"/>
          <w:szCs w:val="22"/>
        </w:rPr>
        <w:t xml:space="preserve"> – and to confirm or disconfirm what we think might be happening.</w:t>
      </w:r>
      <w:r w:rsidR="00E1382A">
        <w:rPr>
          <w:sz w:val="22"/>
          <w:szCs w:val="22"/>
        </w:rPr>
        <w:t xml:space="preserve"> </w:t>
      </w:r>
    </w:p>
    <w:p w14:paraId="17EFD4C7" w14:textId="77777777" w:rsidR="0080778B" w:rsidRDefault="0080778B" w:rsidP="00684CB2">
      <w:pPr>
        <w:rPr>
          <w:sz w:val="22"/>
          <w:szCs w:val="22"/>
        </w:rPr>
      </w:pPr>
    </w:p>
    <w:p w14:paraId="52DDFD33" w14:textId="11C42ACD" w:rsidR="0080778B" w:rsidRDefault="0080778B" w:rsidP="00684CB2">
      <w:pPr>
        <w:rPr>
          <w:sz w:val="22"/>
          <w:szCs w:val="22"/>
        </w:rPr>
      </w:pPr>
      <w:r>
        <w:rPr>
          <w:sz w:val="22"/>
          <w:szCs w:val="22"/>
        </w:rPr>
        <w:t>Presentation slides from the annual membership meeting and the forthcoming report can provide deeper details from this presentation. At a high-level, themes included:</w:t>
      </w:r>
    </w:p>
    <w:p w14:paraId="09A92064" w14:textId="77777777" w:rsidR="0080778B" w:rsidRDefault="0080778B" w:rsidP="00684CB2">
      <w:pPr>
        <w:rPr>
          <w:sz w:val="22"/>
          <w:szCs w:val="22"/>
        </w:rPr>
      </w:pPr>
    </w:p>
    <w:p w14:paraId="62174996" w14:textId="34496360" w:rsidR="0080778B" w:rsidRDefault="0080778B" w:rsidP="0080778B">
      <w:pPr>
        <w:pStyle w:val="ListParagraph"/>
        <w:numPr>
          <w:ilvl w:val="0"/>
          <w:numId w:val="26"/>
        </w:numPr>
        <w:rPr>
          <w:sz w:val="22"/>
          <w:szCs w:val="22"/>
        </w:rPr>
      </w:pPr>
      <w:r w:rsidRPr="004A0BB0">
        <w:rPr>
          <w:b/>
          <w:bCs/>
          <w:i/>
          <w:iCs/>
          <w:sz w:val="22"/>
          <w:szCs w:val="22"/>
        </w:rPr>
        <w:t>The Satisfaction Paradox.</w:t>
      </w:r>
      <w:r>
        <w:rPr>
          <w:sz w:val="22"/>
          <w:szCs w:val="22"/>
        </w:rPr>
        <w:t xml:space="preserve"> </w:t>
      </w:r>
      <w:r>
        <w:rPr>
          <w:sz w:val="22"/>
          <w:szCs w:val="22"/>
        </w:rPr>
        <w:br/>
        <w:t xml:space="preserve">A directional pattern emerged in the data. The closer individuals are to the governance structures of NCDA (Leaders at center, </w:t>
      </w:r>
      <w:proofErr w:type="gramStart"/>
      <w:r>
        <w:rPr>
          <w:sz w:val="22"/>
          <w:szCs w:val="22"/>
        </w:rPr>
        <w:t>Engaged</w:t>
      </w:r>
      <w:proofErr w:type="gramEnd"/>
      <w:r>
        <w:rPr>
          <w:sz w:val="22"/>
          <w:szCs w:val="22"/>
        </w:rPr>
        <w:t xml:space="preserve"> volunteers at middle, Members further out), the more concerns (risks) to governance structures individuals identified. While structural issues are real and documented, members are satisfied and loyal. Trust is a resource – it is real, and we have time and space to act. </w:t>
      </w:r>
      <w:r>
        <w:rPr>
          <w:sz w:val="22"/>
          <w:szCs w:val="22"/>
        </w:rPr>
        <w:br/>
      </w:r>
    </w:p>
    <w:p w14:paraId="18379ED1" w14:textId="34F32291" w:rsidR="0080778B" w:rsidRDefault="0080778B" w:rsidP="0080778B">
      <w:pPr>
        <w:pStyle w:val="ListParagraph"/>
        <w:numPr>
          <w:ilvl w:val="0"/>
          <w:numId w:val="26"/>
        </w:numPr>
        <w:rPr>
          <w:sz w:val="22"/>
          <w:szCs w:val="22"/>
        </w:rPr>
      </w:pPr>
      <w:r w:rsidRPr="004A0BB0">
        <w:rPr>
          <w:b/>
          <w:bCs/>
          <w:i/>
          <w:iCs/>
          <w:sz w:val="22"/>
          <w:szCs w:val="22"/>
        </w:rPr>
        <w:t xml:space="preserve">The Technology Imperative. </w:t>
      </w:r>
      <w:r>
        <w:rPr>
          <w:sz w:val="22"/>
          <w:szCs w:val="22"/>
        </w:rPr>
        <w:br/>
        <w:t xml:space="preserve">Technology needs were the single most consistent finding in the entire </w:t>
      </w:r>
      <w:proofErr w:type="gramStart"/>
      <w:r>
        <w:rPr>
          <w:sz w:val="22"/>
          <w:szCs w:val="22"/>
        </w:rPr>
        <w:t>assessment;</w:t>
      </w:r>
      <w:proofErr w:type="gramEnd"/>
      <w:r>
        <w:rPr>
          <w:sz w:val="22"/>
          <w:szCs w:val="22"/>
        </w:rPr>
        <w:t xml:space="preserve"> unanimous across every group. 67.8% of members report experiencing technical difficulties. Every focus group identified technology as a barrier. Technology is currently a cross-cutting thread in the strategic plan – it should become a standalone strategic goal, with its own champion.</w:t>
      </w:r>
      <w:r>
        <w:rPr>
          <w:sz w:val="22"/>
          <w:szCs w:val="22"/>
        </w:rPr>
        <w:br/>
      </w:r>
      <w:r>
        <w:rPr>
          <w:sz w:val="22"/>
          <w:szCs w:val="22"/>
        </w:rPr>
        <w:br/>
        <w:t xml:space="preserve">This is a highly urgent item, not because the others do not matter, but because it was identified across all categories. It can be a high impact item. </w:t>
      </w:r>
      <w:proofErr w:type="gramStart"/>
      <w:r>
        <w:rPr>
          <w:sz w:val="22"/>
          <w:szCs w:val="22"/>
        </w:rPr>
        <w:t>And,</w:t>
      </w:r>
      <w:proofErr w:type="gramEnd"/>
      <w:r>
        <w:rPr>
          <w:sz w:val="22"/>
          <w:szCs w:val="22"/>
        </w:rPr>
        <w:t xml:space="preserve"> improvements are already underway. </w:t>
      </w:r>
      <w:r>
        <w:rPr>
          <w:sz w:val="22"/>
          <w:szCs w:val="22"/>
        </w:rPr>
        <w:br/>
      </w:r>
    </w:p>
    <w:p w14:paraId="079CE72B" w14:textId="3E4E2790" w:rsidR="0080778B" w:rsidRDefault="0080778B" w:rsidP="0080778B">
      <w:pPr>
        <w:pStyle w:val="ListParagraph"/>
        <w:numPr>
          <w:ilvl w:val="0"/>
          <w:numId w:val="26"/>
        </w:numPr>
        <w:rPr>
          <w:sz w:val="22"/>
          <w:szCs w:val="22"/>
        </w:rPr>
      </w:pPr>
      <w:r w:rsidRPr="004A0BB0">
        <w:rPr>
          <w:b/>
          <w:bCs/>
          <w:i/>
          <w:iCs/>
          <w:sz w:val="22"/>
          <w:szCs w:val="22"/>
        </w:rPr>
        <w:lastRenderedPageBreak/>
        <w:t>Strategic Identity.</w:t>
      </w:r>
      <w:r w:rsidR="004A0BB0">
        <w:rPr>
          <w:sz w:val="22"/>
          <w:szCs w:val="22"/>
        </w:rPr>
        <w:br/>
        <w:t xml:space="preserve">The data suggest that NCDA has not yet clearly identified </w:t>
      </w:r>
      <w:proofErr w:type="gramStart"/>
      <w:r w:rsidR="004A0BB0">
        <w:rPr>
          <w:sz w:val="22"/>
          <w:szCs w:val="22"/>
        </w:rPr>
        <w:t>it’s</w:t>
      </w:r>
      <w:proofErr w:type="gramEnd"/>
      <w:r w:rsidR="004A0BB0">
        <w:rPr>
          <w:sz w:val="22"/>
          <w:szCs w:val="22"/>
        </w:rPr>
        <w:t xml:space="preserve"> primary target. Members are </w:t>
      </w:r>
      <w:proofErr w:type="gramStart"/>
      <w:r w:rsidR="004A0BB0">
        <w:rPr>
          <w:sz w:val="22"/>
          <w:szCs w:val="22"/>
        </w:rPr>
        <w:t>loyal, but</w:t>
      </w:r>
      <w:proofErr w:type="gramEnd"/>
      <w:r w:rsidR="004A0BB0">
        <w:rPr>
          <w:sz w:val="22"/>
          <w:szCs w:val="22"/>
        </w:rPr>
        <w:t xml:space="preserve"> cannot tell you why NCDA is uniquely valuable. The strategic plan does not help them articulate this.</w:t>
      </w:r>
      <w:r w:rsidR="004A0BB0">
        <w:rPr>
          <w:sz w:val="22"/>
          <w:szCs w:val="22"/>
        </w:rPr>
        <w:br/>
      </w:r>
      <w:r w:rsidR="004A0BB0">
        <w:rPr>
          <w:sz w:val="22"/>
          <w:szCs w:val="22"/>
        </w:rPr>
        <w:br/>
        <w:t xml:space="preserve">A prime example of this struggle is the number of credential holders who are not members. This should be viewed as a major growth opportunity. But, until NCDA clearly articulates its primary audience, it cannot effectively market its credentials. </w:t>
      </w:r>
      <w:r w:rsidR="004A0BB0">
        <w:rPr>
          <w:sz w:val="22"/>
          <w:szCs w:val="22"/>
        </w:rPr>
        <w:br/>
      </w:r>
      <w:r w:rsidR="004A0BB0">
        <w:rPr>
          <w:sz w:val="22"/>
          <w:szCs w:val="22"/>
        </w:rPr>
        <w:br/>
        <w:t xml:space="preserve">This work can be done in incremental steps. The strategic planning process will need to be different to work on operational items to move us in a direction to better clarifying our strategic identity. </w:t>
      </w:r>
      <w:r w:rsidR="004A0BB0">
        <w:rPr>
          <w:sz w:val="22"/>
          <w:szCs w:val="22"/>
        </w:rPr>
        <w:br/>
      </w:r>
    </w:p>
    <w:p w14:paraId="49978445" w14:textId="11863F5B" w:rsidR="004A0BB0" w:rsidRPr="0080778B" w:rsidRDefault="004A0BB0" w:rsidP="0080778B">
      <w:pPr>
        <w:pStyle w:val="ListParagraph"/>
        <w:numPr>
          <w:ilvl w:val="0"/>
          <w:numId w:val="26"/>
        </w:numPr>
        <w:rPr>
          <w:sz w:val="22"/>
          <w:szCs w:val="22"/>
        </w:rPr>
      </w:pPr>
      <w:r w:rsidRPr="004A0BB0">
        <w:rPr>
          <w:b/>
          <w:bCs/>
          <w:i/>
          <w:iCs/>
          <w:sz w:val="22"/>
          <w:szCs w:val="22"/>
        </w:rPr>
        <w:t>The Window.</w:t>
      </w:r>
      <w:r>
        <w:rPr>
          <w:sz w:val="22"/>
          <w:szCs w:val="22"/>
        </w:rPr>
        <w:br/>
        <w:t xml:space="preserve">Our window of opportunity to act may not remain indefinitely. Why act now? Our members remain highly satisfied. NCDA has financial capacity. Clear opportunities exist for growth. </w:t>
      </w:r>
      <w:proofErr w:type="gramStart"/>
      <w:r>
        <w:rPr>
          <w:sz w:val="22"/>
          <w:szCs w:val="22"/>
        </w:rPr>
        <w:t>And,</w:t>
      </w:r>
      <w:proofErr w:type="gramEnd"/>
      <w:r>
        <w:rPr>
          <w:sz w:val="22"/>
          <w:szCs w:val="22"/>
        </w:rPr>
        <w:t xml:space="preserve"> trust remains strong. </w:t>
      </w:r>
    </w:p>
    <w:p w14:paraId="34DA253C" w14:textId="77777777" w:rsidR="00E1382A" w:rsidRDefault="00E1382A" w:rsidP="00684CB2">
      <w:pPr>
        <w:rPr>
          <w:sz w:val="22"/>
          <w:szCs w:val="22"/>
        </w:rPr>
      </w:pPr>
    </w:p>
    <w:p w14:paraId="52B9C078" w14:textId="24A4FD73" w:rsidR="00E1382A" w:rsidRDefault="004A0BB0" w:rsidP="00684CB2">
      <w:pPr>
        <w:rPr>
          <w:sz w:val="22"/>
          <w:szCs w:val="22"/>
        </w:rPr>
      </w:pPr>
      <w:bookmarkStart w:id="0" w:name="_Hlk235564424"/>
      <w:r>
        <w:rPr>
          <w:sz w:val="22"/>
          <w:szCs w:val="22"/>
        </w:rPr>
        <w:t>Reginald shared that he introduced four decisions that the current Board has been asked to explore in meetings this week: They include:</w:t>
      </w:r>
    </w:p>
    <w:p w14:paraId="07F29E1B" w14:textId="7B025885" w:rsidR="00FA0D5B" w:rsidRDefault="00FA0D5B" w:rsidP="004A0BB0">
      <w:pPr>
        <w:pStyle w:val="ListParagraph"/>
        <w:numPr>
          <w:ilvl w:val="0"/>
          <w:numId w:val="27"/>
        </w:numPr>
        <w:rPr>
          <w:sz w:val="22"/>
          <w:szCs w:val="22"/>
        </w:rPr>
      </w:pPr>
      <w:r>
        <w:rPr>
          <w:sz w:val="22"/>
          <w:szCs w:val="22"/>
        </w:rPr>
        <w:t>Governance independence</w:t>
      </w:r>
      <w:r w:rsidR="004A0BB0">
        <w:rPr>
          <w:sz w:val="22"/>
          <w:szCs w:val="22"/>
        </w:rPr>
        <w:t>:</w:t>
      </w:r>
      <w:r>
        <w:rPr>
          <w:sz w:val="22"/>
          <w:szCs w:val="22"/>
        </w:rPr>
        <w:t xml:space="preserve"> </w:t>
      </w:r>
      <w:r w:rsidR="004A0BB0">
        <w:rPr>
          <w:sz w:val="22"/>
          <w:szCs w:val="22"/>
        </w:rPr>
        <w:t>H</w:t>
      </w:r>
      <w:r>
        <w:rPr>
          <w:sz w:val="22"/>
          <w:szCs w:val="22"/>
        </w:rPr>
        <w:t>ow will the board restore independent oversi</w:t>
      </w:r>
      <w:r w:rsidR="00207671">
        <w:rPr>
          <w:sz w:val="22"/>
          <w:szCs w:val="22"/>
        </w:rPr>
        <w:t>ght</w:t>
      </w:r>
      <w:r>
        <w:rPr>
          <w:sz w:val="22"/>
          <w:szCs w:val="22"/>
        </w:rPr>
        <w:t xml:space="preserve"> authority?</w:t>
      </w:r>
      <w:r w:rsidR="00207671">
        <w:rPr>
          <w:sz w:val="22"/>
          <w:szCs w:val="22"/>
        </w:rPr>
        <w:br/>
      </w:r>
      <w:r w:rsidR="004A0BB0">
        <w:rPr>
          <w:sz w:val="22"/>
          <w:szCs w:val="22"/>
        </w:rPr>
        <w:t xml:space="preserve">For example, </w:t>
      </w:r>
      <w:r w:rsidR="00207671">
        <w:rPr>
          <w:sz w:val="22"/>
          <w:szCs w:val="22"/>
        </w:rPr>
        <w:t>Bylaws updates are needed</w:t>
      </w:r>
      <w:r w:rsidR="004A0BB0">
        <w:rPr>
          <w:sz w:val="22"/>
          <w:szCs w:val="22"/>
        </w:rPr>
        <w:t xml:space="preserve"> in recognition of </w:t>
      </w:r>
      <w:r w:rsidR="00207671">
        <w:rPr>
          <w:sz w:val="22"/>
          <w:szCs w:val="22"/>
        </w:rPr>
        <w:t>calls for legal and ACA updates</w:t>
      </w:r>
      <w:r w:rsidR="004A0BB0">
        <w:rPr>
          <w:sz w:val="22"/>
          <w:szCs w:val="22"/>
        </w:rPr>
        <w:t xml:space="preserve">. How will we tackle this? </w:t>
      </w:r>
    </w:p>
    <w:p w14:paraId="70FE90BA" w14:textId="3C99A200" w:rsidR="00FA0D5B" w:rsidRDefault="00FA0D5B" w:rsidP="004A0BB0">
      <w:pPr>
        <w:pStyle w:val="ListParagraph"/>
        <w:numPr>
          <w:ilvl w:val="0"/>
          <w:numId w:val="27"/>
        </w:numPr>
        <w:rPr>
          <w:sz w:val="22"/>
          <w:szCs w:val="22"/>
        </w:rPr>
      </w:pPr>
      <w:r>
        <w:rPr>
          <w:sz w:val="22"/>
          <w:szCs w:val="22"/>
        </w:rPr>
        <w:t xml:space="preserve">Technology investment – </w:t>
      </w:r>
      <w:r w:rsidR="004A0BB0">
        <w:rPr>
          <w:sz w:val="22"/>
          <w:szCs w:val="22"/>
        </w:rPr>
        <w:t>W</w:t>
      </w:r>
      <w:r>
        <w:rPr>
          <w:sz w:val="22"/>
          <w:szCs w:val="22"/>
        </w:rPr>
        <w:t>ill technology become a named strategic goal with budget and accountability</w:t>
      </w:r>
      <w:r w:rsidR="004A0BB0">
        <w:rPr>
          <w:sz w:val="22"/>
          <w:szCs w:val="22"/>
        </w:rPr>
        <w:t>?</w:t>
      </w:r>
    </w:p>
    <w:p w14:paraId="59313F3B" w14:textId="5CBBC694" w:rsidR="00FA0D5B" w:rsidRDefault="00FA0D5B" w:rsidP="004A0BB0">
      <w:pPr>
        <w:pStyle w:val="ListParagraph"/>
        <w:numPr>
          <w:ilvl w:val="0"/>
          <w:numId w:val="27"/>
        </w:numPr>
        <w:rPr>
          <w:sz w:val="22"/>
          <w:szCs w:val="22"/>
        </w:rPr>
      </w:pPr>
      <w:r>
        <w:rPr>
          <w:sz w:val="22"/>
          <w:szCs w:val="22"/>
        </w:rPr>
        <w:t xml:space="preserve">Strategic identity – </w:t>
      </w:r>
      <w:r w:rsidR="004A0BB0">
        <w:rPr>
          <w:sz w:val="22"/>
          <w:szCs w:val="22"/>
        </w:rPr>
        <w:t>W</w:t>
      </w:r>
      <w:r>
        <w:rPr>
          <w:sz w:val="22"/>
          <w:szCs w:val="22"/>
        </w:rPr>
        <w:t xml:space="preserve">ho is NCDA’s primary </w:t>
      </w:r>
      <w:r w:rsidR="004A0BB0">
        <w:rPr>
          <w:sz w:val="22"/>
          <w:szCs w:val="22"/>
        </w:rPr>
        <w:t xml:space="preserve">target </w:t>
      </w:r>
      <w:r w:rsidR="00207671">
        <w:rPr>
          <w:sz w:val="22"/>
          <w:szCs w:val="22"/>
        </w:rPr>
        <w:t>audience</w:t>
      </w:r>
      <w:r>
        <w:rPr>
          <w:sz w:val="22"/>
          <w:szCs w:val="22"/>
        </w:rPr>
        <w:t xml:space="preserve">? </w:t>
      </w:r>
      <w:r w:rsidR="004A0BB0">
        <w:rPr>
          <w:sz w:val="22"/>
          <w:szCs w:val="22"/>
        </w:rPr>
        <w:t xml:space="preserve">This is a </w:t>
      </w:r>
      <w:r w:rsidR="00207671">
        <w:rPr>
          <w:sz w:val="22"/>
          <w:szCs w:val="22"/>
        </w:rPr>
        <w:t xml:space="preserve">mission-level decision </w:t>
      </w:r>
      <w:r w:rsidR="004A0BB0">
        <w:rPr>
          <w:sz w:val="22"/>
          <w:szCs w:val="22"/>
        </w:rPr>
        <w:t>that t</w:t>
      </w:r>
      <w:r>
        <w:rPr>
          <w:sz w:val="22"/>
          <w:szCs w:val="22"/>
        </w:rPr>
        <w:t xml:space="preserve">he </w:t>
      </w:r>
      <w:r w:rsidR="004A0BB0">
        <w:rPr>
          <w:sz w:val="22"/>
          <w:szCs w:val="22"/>
        </w:rPr>
        <w:t>B</w:t>
      </w:r>
      <w:r>
        <w:rPr>
          <w:sz w:val="22"/>
          <w:szCs w:val="22"/>
        </w:rPr>
        <w:t xml:space="preserve">oard </w:t>
      </w:r>
      <w:r w:rsidR="004A0BB0">
        <w:rPr>
          <w:sz w:val="22"/>
          <w:szCs w:val="22"/>
        </w:rPr>
        <w:t xml:space="preserve">will need to make in consultation with membership </w:t>
      </w:r>
    </w:p>
    <w:p w14:paraId="692F52B6" w14:textId="13B46C4D" w:rsidR="00FA0D5B" w:rsidRDefault="00FA0D5B" w:rsidP="004A0BB0">
      <w:pPr>
        <w:pStyle w:val="ListParagraph"/>
        <w:numPr>
          <w:ilvl w:val="0"/>
          <w:numId w:val="27"/>
        </w:numPr>
        <w:rPr>
          <w:sz w:val="22"/>
          <w:szCs w:val="22"/>
        </w:rPr>
      </w:pPr>
      <w:r>
        <w:rPr>
          <w:sz w:val="22"/>
          <w:szCs w:val="22"/>
        </w:rPr>
        <w:t xml:space="preserve">Credential growth strategy – </w:t>
      </w:r>
      <w:r w:rsidR="004A0BB0">
        <w:rPr>
          <w:sz w:val="22"/>
          <w:szCs w:val="22"/>
        </w:rPr>
        <w:t xml:space="preserve">Credentialling conversion to membership represents immediately actionable revenue generating activity. </w:t>
      </w:r>
      <w:r>
        <w:rPr>
          <w:sz w:val="22"/>
          <w:szCs w:val="22"/>
        </w:rPr>
        <w:t xml:space="preserve">What is the conversion and marketing plan for </w:t>
      </w:r>
      <w:r w:rsidR="004A0BB0">
        <w:rPr>
          <w:sz w:val="22"/>
          <w:szCs w:val="22"/>
        </w:rPr>
        <w:t xml:space="preserve">the </w:t>
      </w:r>
      <w:r>
        <w:rPr>
          <w:sz w:val="22"/>
          <w:szCs w:val="22"/>
        </w:rPr>
        <w:t>1,790 non-member credential holders</w:t>
      </w:r>
      <w:r w:rsidR="004A0BB0">
        <w:rPr>
          <w:sz w:val="22"/>
          <w:szCs w:val="22"/>
        </w:rPr>
        <w:t>?</w:t>
      </w:r>
    </w:p>
    <w:p w14:paraId="28FEE68E" w14:textId="77777777" w:rsidR="00FA0D5B" w:rsidRDefault="00FA0D5B" w:rsidP="00FA0D5B">
      <w:pPr>
        <w:rPr>
          <w:sz w:val="22"/>
          <w:szCs w:val="22"/>
        </w:rPr>
      </w:pPr>
    </w:p>
    <w:p w14:paraId="0483FF19" w14:textId="2DDAC992" w:rsidR="00207671" w:rsidRDefault="007969F0" w:rsidP="00FA0D5B">
      <w:pPr>
        <w:rPr>
          <w:sz w:val="22"/>
          <w:szCs w:val="22"/>
        </w:rPr>
      </w:pPr>
      <w:r>
        <w:rPr>
          <w:sz w:val="22"/>
          <w:szCs w:val="22"/>
        </w:rPr>
        <w:t xml:space="preserve">Some recommendations from Pax Aria Resources will be for NCDA to address the following types of topics in the </w:t>
      </w:r>
      <w:r w:rsidR="00207671">
        <w:rPr>
          <w:sz w:val="22"/>
          <w:szCs w:val="22"/>
        </w:rPr>
        <w:t>next 12 months</w:t>
      </w:r>
      <w:r>
        <w:rPr>
          <w:sz w:val="22"/>
          <w:szCs w:val="22"/>
        </w:rPr>
        <w:t>:</w:t>
      </w:r>
    </w:p>
    <w:p w14:paraId="524556BF" w14:textId="38C7F45E" w:rsidR="00207671" w:rsidRDefault="00207671" w:rsidP="007969F0">
      <w:pPr>
        <w:pStyle w:val="ListParagraph"/>
        <w:numPr>
          <w:ilvl w:val="0"/>
          <w:numId w:val="28"/>
        </w:numPr>
        <w:rPr>
          <w:sz w:val="22"/>
          <w:szCs w:val="22"/>
        </w:rPr>
      </w:pPr>
      <w:r>
        <w:rPr>
          <w:sz w:val="22"/>
          <w:szCs w:val="22"/>
        </w:rPr>
        <w:t>Review the governance structure</w:t>
      </w:r>
    </w:p>
    <w:p w14:paraId="353EAF92" w14:textId="1F048B63" w:rsidR="00207671" w:rsidRDefault="00207671" w:rsidP="007969F0">
      <w:pPr>
        <w:pStyle w:val="ListParagraph"/>
        <w:numPr>
          <w:ilvl w:val="0"/>
          <w:numId w:val="28"/>
        </w:numPr>
        <w:rPr>
          <w:sz w:val="22"/>
          <w:szCs w:val="22"/>
        </w:rPr>
      </w:pPr>
      <w:r>
        <w:rPr>
          <w:sz w:val="22"/>
          <w:szCs w:val="22"/>
        </w:rPr>
        <w:t xml:space="preserve">Develop a technology modernization plan </w:t>
      </w:r>
    </w:p>
    <w:p w14:paraId="6B5CD03E" w14:textId="07D6D513" w:rsidR="00207671" w:rsidRDefault="00207671" w:rsidP="007969F0">
      <w:pPr>
        <w:pStyle w:val="ListParagraph"/>
        <w:numPr>
          <w:ilvl w:val="0"/>
          <w:numId w:val="28"/>
        </w:numPr>
        <w:rPr>
          <w:sz w:val="22"/>
          <w:szCs w:val="22"/>
        </w:rPr>
      </w:pPr>
      <w:r>
        <w:rPr>
          <w:sz w:val="22"/>
          <w:szCs w:val="22"/>
        </w:rPr>
        <w:t xml:space="preserve">Clarify organizational identity and value proposition </w:t>
      </w:r>
    </w:p>
    <w:p w14:paraId="6E68BD89" w14:textId="7798A6F7" w:rsidR="00207671" w:rsidRDefault="00207671" w:rsidP="007969F0">
      <w:pPr>
        <w:pStyle w:val="ListParagraph"/>
        <w:numPr>
          <w:ilvl w:val="0"/>
          <w:numId w:val="28"/>
        </w:numPr>
        <w:rPr>
          <w:sz w:val="22"/>
          <w:szCs w:val="22"/>
        </w:rPr>
      </w:pPr>
      <w:r>
        <w:rPr>
          <w:sz w:val="22"/>
          <w:szCs w:val="22"/>
        </w:rPr>
        <w:t>Expand visibility and member conversation efforts</w:t>
      </w:r>
    </w:p>
    <w:p w14:paraId="5B13BCB5" w14:textId="20EE827D" w:rsidR="00207671" w:rsidRDefault="00207671" w:rsidP="007969F0">
      <w:pPr>
        <w:pStyle w:val="ListParagraph"/>
        <w:numPr>
          <w:ilvl w:val="0"/>
          <w:numId w:val="28"/>
        </w:numPr>
        <w:rPr>
          <w:sz w:val="22"/>
          <w:szCs w:val="22"/>
        </w:rPr>
      </w:pPr>
      <w:r>
        <w:rPr>
          <w:sz w:val="22"/>
          <w:szCs w:val="22"/>
        </w:rPr>
        <w:t>Refresh strategic planning priorities</w:t>
      </w:r>
    </w:p>
    <w:p w14:paraId="2AC2C512" w14:textId="716F3D54" w:rsidR="00CC6FEA" w:rsidRDefault="00CC6FEA" w:rsidP="00CC6FEA">
      <w:pPr>
        <w:rPr>
          <w:sz w:val="22"/>
          <w:szCs w:val="22"/>
        </w:rPr>
      </w:pPr>
      <w:r>
        <w:rPr>
          <w:sz w:val="22"/>
          <w:szCs w:val="22"/>
        </w:rPr>
        <w:t>There is a lot of work to do</w:t>
      </w:r>
      <w:r w:rsidR="007969F0">
        <w:rPr>
          <w:sz w:val="22"/>
          <w:szCs w:val="22"/>
        </w:rPr>
        <w:t xml:space="preserve">, but these are actionable priorities. </w:t>
      </w:r>
    </w:p>
    <w:p w14:paraId="6E88264D" w14:textId="77777777" w:rsidR="00CC6FEA" w:rsidRDefault="00CC6FEA" w:rsidP="00CC6FEA">
      <w:pPr>
        <w:rPr>
          <w:sz w:val="22"/>
          <w:szCs w:val="22"/>
        </w:rPr>
      </w:pPr>
    </w:p>
    <w:p w14:paraId="2D4731AD" w14:textId="33B2BBAA" w:rsidR="00F82735" w:rsidRDefault="00F82735" w:rsidP="00CC6FEA">
      <w:pPr>
        <w:rPr>
          <w:sz w:val="22"/>
          <w:szCs w:val="22"/>
        </w:rPr>
      </w:pPr>
      <w:r>
        <w:rPr>
          <w:sz w:val="22"/>
          <w:szCs w:val="22"/>
        </w:rPr>
        <w:t xml:space="preserve">In </w:t>
      </w:r>
      <w:r w:rsidR="007969F0">
        <w:rPr>
          <w:sz w:val="22"/>
          <w:szCs w:val="22"/>
        </w:rPr>
        <w:t>c</w:t>
      </w:r>
      <w:r>
        <w:rPr>
          <w:sz w:val="22"/>
          <w:szCs w:val="22"/>
        </w:rPr>
        <w:t>losing</w:t>
      </w:r>
      <w:r w:rsidR="007969F0">
        <w:rPr>
          <w:sz w:val="22"/>
          <w:szCs w:val="22"/>
        </w:rPr>
        <w:t xml:space="preserve">, Reginald shared that the </w:t>
      </w:r>
      <w:r>
        <w:rPr>
          <w:sz w:val="22"/>
          <w:szCs w:val="22"/>
        </w:rPr>
        <w:t>window created by member goodwill is open</w:t>
      </w:r>
      <w:r w:rsidR="007969F0">
        <w:rPr>
          <w:sz w:val="22"/>
          <w:szCs w:val="22"/>
        </w:rPr>
        <w:t>,</w:t>
      </w:r>
      <w:r>
        <w:rPr>
          <w:sz w:val="22"/>
          <w:szCs w:val="22"/>
        </w:rPr>
        <w:t xml:space="preserve"> but not permanent.</w:t>
      </w:r>
      <w:r w:rsidR="007969F0">
        <w:rPr>
          <w:sz w:val="22"/>
          <w:szCs w:val="22"/>
        </w:rPr>
        <w:t xml:space="preserve"> </w:t>
      </w:r>
      <w:r>
        <w:rPr>
          <w:sz w:val="22"/>
          <w:szCs w:val="22"/>
        </w:rPr>
        <w:t xml:space="preserve">The Board’s work is </w:t>
      </w:r>
      <w:r w:rsidR="007969F0">
        <w:rPr>
          <w:sz w:val="22"/>
          <w:szCs w:val="22"/>
        </w:rPr>
        <w:t xml:space="preserve">now </w:t>
      </w:r>
      <w:r>
        <w:rPr>
          <w:sz w:val="22"/>
          <w:szCs w:val="22"/>
        </w:rPr>
        <w:t>to act on the structural findings while member trust is a resource.</w:t>
      </w:r>
      <w:r w:rsidR="007969F0">
        <w:rPr>
          <w:sz w:val="22"/>
          <w:szCs w:val="22"/>
        </w:rPr>
        <w:t xml:space="preserve"> And, most </w:t>
      </w:r>
      <w:r>
        <w:rPr>
          <w:sz w:val="22"/>
          <w:szCs w:val="22"/>
        </w:rPr>
        <w:t>important</w:t>
      </w:r>
      <w:r w:rsidR="007969F0">
        <w:rPr>
          <w:sz w:val="22"/>
          <w:szCs w:val="22"/>
        </w:rPr>
        <w:t xml:space="preserve">ly: </w:t>
      </w:r>
      <w:r w:rsidR="007969F0" w:rsidRPr="007969F0">
        <w:rPr>
          <w:b/>
          <w:bCs/>
          <w:i/>
          <w:iCs/>
          <w:sz w:val="22"/>
          <w:szCs w:val="22"/>
        </w:rPr>
        <w:t>“</w:t>
      </w:r>
      <w:r w:rsidRPr="007969F0">
        <w:rPr>
          <w:b/>
          <w:bCs/>
          <w:i/>
          <w:iCs/>
          <w:sz w:val="22"/>
          <w:szCs w:val="22"/>
        </w:rPr>
        <w:t>NCDA is STRONG enough to transform and HEALTH</w:t>
      </w:r>
      <w:r w:rsidR="007969F0" w:rsidRPr="007969F0">
        <w:rPr>
          <w:b/>
          <w:bCs/>
          <w:i/>
          <w:iCs/>
          <w:sz w:val="22"/>
          <w:szCs w:val="22"/>
        </w:rPr>
        <w:t>Y</w:t>
      </w:r>
      <w:r w:rsidRPr="007969F0">
        <w:rPr>
          <w:b/>
          <w:bCs/>
          <w:i/>
          <w:iCs/>
          <w:sz w:val="22"/>
          <w:szCs w:val="22"/>
        </w:rPr>
        <w:t xml:space="preserve"> enough to act now.</w:t>
      </w:r>
      <w:r w:rsidR="007969F0" w:rsidRPr="007969F0">
        <w:rPr>
          <w:b/>
          <w:bCs/>
          <w:i/>
          <w:iCs/>
          <w:sz w:val="22"/>
          <w:szCs w:val="22"/>
        </w:rPr>
        <w:t>”</w:t>
      </w:r>
      <w:r>
        <w:rPr>
          <w:sz w:val="22"/>
          <w:szCs w:val="22"/>
        </w:rPr>
        <w:t xml:space="preserve"> </w:t>
      </w:r>
    </w:p>
    <w:bookmarkEnd w:id="0"/>
    <w:p w14:paraId="1F10801E" w14:textId="77777777" w:rsidR="00F82735" w:rsidRDefault="00F82735" w:rsidP="00CC6FEA">
      <w:pPr>
        <w:rPr>
          <w:sz w:val="22"/>
          <w:szCs w:val="22"/>
        </w:rPr>
      </w:pPr>
    </w:p>
    <w:p w14:paraId="6574E7B2" w14:textId="77777777" w:rsidR="007969F0" w:rsidRPr="00664AED" w:rsidRDefault="007969F0" w:rsidP="007969F0">
      <w:pPr>
        <w:rPr>
          <w:sz w:val="22"/>
          <w:szCs w:val="22"/>
        </w:rPr>
      </w:pPr>
      <w:r w:rsidRPr="00664AED">
        <w:rPr>
          <w:sz w:val="22"/>
          <w:szCs w:val="22"/>
        </w:rPr>
        <w:t>The following questions from membership were also addressed:</w:t>
      </w:r>
    </w:p>
    <w:p w14:paraId="6D1F0AC2" w14:textId="77777777" w:rsidR="00741A66" w:rsidRDefault="00741A66" w:rsidP="00CC6FEA">
      <w:pPr>
        <w:rPr>
          <w:sz w:val="22"/>
          <w:szCs w:val="22"/>
        </w:rPr>
      </w:pPr>
    </w:p>
    <w:p w14:paraId="6CCE3857" w14:textId="0D028EE6" w:rsidR="00F82735" w:rsidRPr="00741A66" w:rsidRDefault="00F82735" w:rsidP="00741A66">
      <w:pPr>
        <w:pStyle w:val="ListParagraph"/>
        <w:numPr>
          <w:ilvl w:val="0"/>
          <w:numId w:val="25"/>
        </w:numPr>
        <w:ind w:left="360"/>
        <w:rPr>
          <w:b/>
          <w:bCs/>
          <w:i/>
          <w:iCs/>
          <w:sz w:val="22"/>
          <w:szCs w:val="22"/>
        </w:rPr>
      </w:pPr>
      <w:r w:rsidRPr="00741A66">
        <w:rPr>
          <w:b/>
          <w:bCs/>
          <w:i/>
          <w:iCs/>
          <w:sz w:val="22"/>
          <w:szCs w:val="22"/>
        </w:rPr>
        <w:t xml:space="preserve">Chris LaFever (FL) </w:t>
      </w:r>
      <w:r w:rsidR="00741A66" w:rsidRPr="00741A66">
        <w:rPr>
          <w:b/>
          <w:bCs/>
          <w:i/>
          <w:iCs/>
          <w:sz w:val="22"/>
          <w:szCs w:val="22"/>
        </w:rPr>
        <w:t>asked “Will the report be released to membership?”</w:t>
      </w:r>
    </w:p>
    <w:p w14:paraId="74FD81E7" w14:textId="619123B6" w:rsidR="00F82735" w:rsidRPr="00741A66" w:rsidRDefault="00741A66" w:rsidP="007969F0">
      <w:pPr>
        <w:pStyle w:val="ListParagraph"/>
        <w:ind w:left="360"/>
        <w:rPr>
          <w:sz w:val="22"/>
          <w:szCs w:val="22"/>
        </w:rPr>
      </w:pPr>
      <w:r>
        <w:rPr>
          <w:sz w:val="22"/>
          <w:szCs w:val="22"/>
        </w:rPr>
        <w:t xml:space="preserve">Yes, report release will be forthcoming. The Board just received “homework” regarding the report this week. We want to add to this </w:t>
      </w:r>
      <w:r w:rsidR="008D378C">
        <w:rPr>
          <w:sz w:val="22"/>
          <w:szCs w:val="22"/>
        </w:rPr>
        <w:t xml:space="preserve">before sending it out. </w:t>
      </w:r>
      <w:proofErr w:type="gramStart"/>
      <w:r w:rsidR="008D378C">
        <w:rPr>
          <w:sz w:val="22"/>
          <w:szCs w:val="22"/>
        </w:rPr>
        <w:t>But,</w:t>
      </w:r>
      <w:proofErr w:type="gramEnd"/>
      <w:r w:rsidR="008D378C">
        <w:rPr>
          <w:sz w:val="22"/>
          <w:szCs w:val="22"/>
        </w:rPr>
        <w:t xml:space="preserve"> it is coming.</w:t>
      </w:r>
    </w:p>
    <w:p w14:paraId="1D26AAFD" w14:textId="77777777" w:rsidR="00F82735" w:rsidRDefault="00F82735" w:rsidP="00741A66">
      <w:pPr>
        <w:rPr>
          <w:sz w:val="22"/>
          <w:szCs w:val="22"/>
        </w:rPr>
      </w:pPr>
    </w:p>
    <w:p w14:paraId="2CA6F11D" w14:textId="432FFE64" w:rsidR="00F82735" w:rsidRPr="008D378C" w:rsidRDefault="00D15D8E" w:rsidP="008D378C">
      <w:pPr>
        <w:pStyle w:val="ListParagraph"/>
        <w:numPr>
          <w:ilvl w:val="0"/>
          <w:numId w:val="25"/>
        </w:numPr>
        <w:ind w:left="360"/>
        <w:rPr>
          <w:b/>
          <w:bCs/>
          <w:i/>
          <w:iCs/>
          <w:sz w:val="22"/>
          <w:szCs w:val="22"/>
        </w:rPr>
      </w:pPr>
      <w:r w:rsidRPr="008D378C">
        <w:rPr>
          <w:b/>
          <w:bCs/>
          <w:i/>
          <w:iCs/>
          <w:sz w:val="22"/>
          <w:szCs w:val="22"/>
        </w:rPr>
        <w:t>Shelby</w:t>
      </w:r>
      <w:r w:rsidR="00F82735" w:rsidRPr="008D378C">
        <w:rPr>
          <w:b/>
          <w:bCs/>
          <w:i/>
          <w:iCs/>
          <w:sz w:val="22"/>
          <w:szCs w:val="22"/>
        </w:rPr>
        <w:t xml:space="preserve"> McInt</w:t>
      </w:r>
      <w:r w:rsidRPr="008D378C">
        <w:rPr>
          <w:b/>
          <w:bCs/>
          <w:i/>
          <w:iCs/>
          <w:sz w:val="22"/>
          <w:szCs w:val="22"/>
        </w:rPr>
        <w:t>yre</w:t>
      </w:r>
      <w:r w:rsidR="00F82735" w:rsidRPr="008D378C">
        <w:rPr>
          <w:b/>
          <w:bCs/>
          <w:i/>
          <w:iCs/>
          <w:sz w:val="22"/>
          <w:szCs w:val="22"/>
        </w:rPr>
        <w:t xml:space="preserve"> (CA) </w:t>
      </w:r>
      <w:r w:rsidR="008D378C" w:rsidRPr="008D378C">
        <w:rPr>
          <w:b/>
          <w:bCs/>
          <w:i/>
          <w:iCs/>
          <w:sz w:val="22"/>
          <w:szCs w:val="22"/>
        </w:rPr>
        <w:t>asked about k</w:t>
      </w:r>
      <w:r w:rsidR="00F82735" w:rsidRPr="008D378C">
        <w:rPr>
          <w:b/>
          <w:bCs/>
          <w:i/>
          <w:iCs/>
          <w:sz w:val="22"/>
          <w:szCs w:val="22"/>
        </w:rPr>
        <w:t>ey action items. What is the plan to include membership</w:t>
      </w:r>
      <w:r w:rsidR="008D378C" w:rsidRPr="008D378C">
        <w:rPr>
          <w:b/>
          <w:bCs/>
          <w:i/>
          <w:iCs/>
          <w:sz w:val="22"/>
          <w:szCs w:val="22"/>
        </w:rPr>
        <w:t xml:space="preserve"> in this process</w:t>
      </w:r>
      <w:r w:rsidR="00F82735" w:rsidRPr="008D378C">
        <w:rPr>
          <w:b/>
          <w:bCs/>
          <w:i/>
          <w:iCs/>
          <w:sz w:val="22"/>
          <w:szCs w:val="22"/>
        </w:rPr>
        <w:t xml:space="preserve">? </w:t>
      </w:r>
      <w:r w:rsidR="008D378C">
        <w:rPr>
          <w:b/>
          <w:bCs/>
          <w:i/>
          <w:iCs/>
          <w:sz w:val="22"/>
          <w:szCs w:val="22"/>
        </w:rPr>
        <w:br/>
      </w:r>
      <w:r w:rsidR="008D378C" w:rsidRPr="008D378C">
        <w:rPr>
          <w:sz w:val="22"/>
          <w:szCs w:val="22"/>
        </w:rPr>
        <w:t xml:space="preserve">Reginald </w:t>
      </w:r>
      <w:r w:rsidR="008D378C">
        <w:rPr>
          <w:sz w:val="22"/>
          <w:szCs w:val="22"/>
        </w:rPr>
        <w:t xml:space="preserve">began by clarifying that the Board </w:t>
      </w:r>
      <w:r w:rsidR="00F82735" w:rsidRPr="008D378C">
        <w:rPr>
          <w:sz w:val="22"/>
          <w:szCs w:val="22"/>
        </w:rPr>
        <w:t>has a fiduciary responsibility</w:t>
      </w:r>
      <w:r w:rsidR="008D378C">
        <w:rPr>
          <w:sz w:val="22"/>
          <w:szCs w:val="22"/>
        </w:rPr>
        <w:t xml:space="preserve"> within the organization, </w:t>
      </w:r>
      <w:r w:rsidR="008D378C">
        <w:rPr>
          <w:sz w:val="22"/>
          <w:szCs w:val="22"/>
        </w:rPr>
        <w:lastRenderedPageBreak/>
        <w:t xml:space="preserve">which is why </w:t>
      </w:r>
      <w:r w:rsidR="00F82735" w:rsidRPr="008D378C">
        <w:rPr>
          <w:sz w:val="22"/>
          <w:szCs w:val="22"/>
        </w:rPr>
        <w:t xml:space="preserve">they </w:t>
      </w:r>
      <w:proofErr w:type="gramStart"/>
      <w:r w:rsidR="00F82735" w:rsidRPr="008D378C">
        <w:rPr>
          <w:sz w:val="22"/>
          <w:szCs w:val="22"/>
        </w:rPr>
        <w:t>have to</w:t>
      </w:r>
      <w:proofErr w:type="gramEnd"/>
      <w:r w:rsidR="00F82735" w:rsidRPr="008D378C">
        <w:rPr>
          <w:sz w:val="22"/>
          <w:szCs w:val="22"/>
        </w:rPr>
        <w:t xml:space="preserve"> start</w:t>
      </w:r>
      <w:r w:rsidR="008D378C">
        <w:rPr>
          <w:sz w:val="22"/>
          <w:szCs w:val="22"/>
        </w:rPr>
        <w:t xml:space="preserve"> the process</w:t>
      </w:r>
      <w:r w:rsidR="00F82735" w:rsidRPr="008D378C">
        <w:rPr>
          <w:sz w:val="22"/>
          <w:szCs w:val="22"/>
        </w:rPr>
        <w:t>.</w:t>
      </w:r>
      <w:r w:rsidR="008D378C">
        <w:rPr>
          <w:sz w:val="22"/>
          <w:szCs w:val="22"/>
        </w:rPr>
        <w:t xml:space="preserve"> The first step is to review the information in the report, and then it can be released to share with membership for their review</w:t>
      </w:r>
      <w:r w:rsidR="008D76C9">
        <w:rPr>
          <w:sz w:val="22"/>
          <w:szCs w:val="22"/>
        </w:rPr>
        <w:t xml:space="preserve">. </w:t>
      </w:r>
      <w:r w:rsidR="008D378C">
        <w:rPr>
          <w:sz w:val="22"/>
          <w:szCs w:val="22"/>
        </w:rPr>
        <w:t xml:space="preserve">Reginald also expressed that we need to address governance issues early – this is of high priority, now that we know issues exist. </w:t>
      </w:r>
      <w:r w:rsidR="008D378C">
        <w:rPr>
          <w:sz w:val="22"/>
          <w:szCs w:val="22"/>
        </w:rPr>
        <w:br/>
      </w:r>
      <w:r w:rsidR="008D378C">
        <w:rPr>
          <w:sz w:val="22"/>
          <w:szCs w:val="22"/>
        </w:rPr>
        <w:br/>
      </w:r>
      <w:r w:rsidR="00F82735" w:rsidRPr="008D378C">
        <w:rPr>
          <w:sz w:val="22"/>
          <w:szCs w:val="22"/>
        </w:rPr>
        <w:t xml:space="preserve">Bret </w:t>
      </w:r>
      <w:r w:rsidR="008D378C">
        <w:rPr>
          <w:sz w:val="22"/>
          <w:szCs w:val="22"/>
        </w:rPr>
        <w:t xml:space="preserve">(President-Elect) also mentioned that we </w:t>
      </w:r>
      <w:r w:rsidR="00F82735" w:rsidRPr="008D378C">
        <w:rPr>
          <w:sz w:val="22"/>
          <w:szCs w:val="22"/>
        </w:rPr>
        <w:t>will hold a summit in October to start new strategic plan</w:t>
      </w:r>
      <w:r w:rsidR="008D378C">
        <w:rPr>
          <w:sz w:val="22"/>
          <w:szCs w:val="22"/>
        </w:rPr>
        <w:t xml:space="preserve">, which will be an </w:t>
      </w:r>
      <w:r w:rsidR="00F82735" w:rsidRPr="008D378C">
        <w:rPr>
          <w:sz w:val="22"/>
          <w:szCs w:val="22"/>
        </w:rPr>
        <w:t xml:space="preserve">inclusive process with members. </w:t>
      </w:r>
      <w:r w:rsidR="008D378C">
        <w:rPr>
          <w:sz w:val="22"/>
          <w:szCs w:val="22"/>
        </w:rPr>
        <w:t>Inclusive m</w:t>
      </w:r>
      <w:r w:rsidR="00F82735" w:rsidRPr="008D378C">
        <w:rPr>
          <w:sz w:val="22"/>
          <w:szCs w:val="22"/>
        </w:rPr>
        <w:t>ember</w:t>
      </w:r>
      <w:r w:rsidR="008D378C">
        <w:rPr>
          <w:sz w:val="22"/>
          <w:szCs w:val="22"/>
        </w:rPr>
        <w:t xml:space="preserve"> involvement will be welcomed</w:t>
      </w:r>
      <w:r w:rsidR="00F82735" w:rsidRPr="008D378C">
        <w:rPr>
          <w:sz w:val="22"/>
          <w:szCs w:val="22"/>
        </w:rPr>
        <w:t xml:space="preserve">. </w:t>
      </w:r>
    </w:p>
    <w:p w14:paraId="03659623" w14:textId="77777777" w:rsidR="00F82735" w:rsidRDefault="00F82735" w:rsidP="00741A66">
      <w:pPr>
        <w:rPr>
          <w:sz w:val="22"/>
          <w:szCs w:val="22"/>
        </w:rPr>
      </w:pPr>
    </w:p>
    <w:p w14:paraId="7FD5C696" w14:textId="6B5F0948" w:rsidR="00F82735" w:rsidRPr="008D378C" w:rsidRDefault="00F82735" w:rsidP="008D378C">
      <w:pPr>
        <w:pStyle w:val="ListParagraph"/>
        <w:numPr>
          <w:ilvl w:val="0"/>
          <w:numId w:val="25"/>
        </w:numPr>
        <w:ind w:left="360"/>
        <w:rPr>
          <w:sz w:val="22"/>
          <w:szCs w:val="22"/>
        </w:rPr>
      </w:pPr>
      <w:r w:rsidRPr="008D378C">
        <w:rPr>
          <w:b/>
          <w:bCs/>
          <w:i/>
          <w:iCs/>
          <w:sz w:val="22"/>
          <w:szCs w:val="22"/>
        </w:rPr>
        <w:t>Elle O’Fla</w:t>
      </w:r>
      <w:r w:rsidR="00D15D8E" w:rsidRPr="008D378C">
        <w:rPr>
          <w:b/>
          <w:bCs/>
          <w:i/>
          <w:iCs/>
          <w:sz w:val="22"/>
          <w:szCs w:val="22"/>
        </w:rPr>
        <w:t>her</w:t>
      </w:r>
      <w:r w:rsidRPr="008D378C">
        <w:rPr>
          <w:b/>
          <w:bCs/>
          <w:i/>
          <w:iCs/>
          <w:sz w:val="22"/>
          <w:szCs w:val="22"/>
        </w:rPr>
        <w:t xml:space="preserve">ty (DC) </w:t>
      </w:r>
      <w:r w:rsidR="008D378C" w:rsidRPr="008D378C">
        <w:rPr>
          <w:b/>
          <w:bCs/>
          <w:i/>
          <w:iCs/>
          <w:sz w:val="22"/>
          <w:szCs w:val="22"/>
        </w:rPr>
        <w:t>asked about the process for seeking legal counsel for the Bylaws review.</w:t>
      </w:r>
      <w:r w:rsidR="008D378C">
        <w:rPr>
          <w:sz w:val="22"/>
          <w:szCs w:val="22"/>
        </w:rPr>
        <w:br/>
        <w:t xml:space="preserve">We plan to first share the identified issue with the NCDA </w:t>
      </w:r>
      <w:r w:rsidRPr="008D378C">
        <w:rPr>
          <w:sz w:val="22"/>
          <w:szCs w:val="22"/>
        </w:rPr>
        <w:t xml:space="preserve">Bylaws Committee </w:t>
      </w:r>
      <w:r w:rsidR="008D378C">
        <w:rPr>
          <w:sz w:val="22"/>
          <w:szCs w:val="22"/>
        </w:rPr>
        <w:t xml:space="preserve">for their </w:t>
      </w:r>
      <w:r w:rsidRPr="008D378C">
        <w:rPr>
          <w:sz w:val="22"/>
          <w:szCs w:val="22"/>
        </w:rPr>
        <w:t>review.</w:t>
      </w:r>
      <w:r w:rsidR="008D378C">
        <w:rPr>
          <w:sz w:val="22"/>
          <w:szCs w:val="22"/>
        </w:rPr>
        <w:t xml:space="preserve"> We need to have this team engaged. We also need to connect with ACA, because new ACA leadership is calling for all affiliates to adopt new Bylaws language and we’ll need ACA’s review as well. Then, we’ll submit to a lawyer for their review. </w:t>
      </w:r>
    </w:p>
    <w:p w14:paraId="71AD9691" w14:textId="77777777" w:rsidR="00F82735" w:rsidRDefault="00F82735" w:rsidP="00741A66">
      <w:pPr>
        <w:rPr>
          <w:sz w:val="22"/>
          <w:szCs w:val="22"/>
        </w:rPr>
      </w:pPr>
    </w:p>
    <w:p w14:paraId="64A47F29" w14:textId="0E07ED37" w:rsidR="00F82735" w:rsidRPr="003D2A73" w:rsidRDefault="00745F48" w:rsidP="003D2A73">
      <w:pPr>
        <w:pStyle w:val="ListParagraph"/>
        <w:numPr>
          <w:ilvl w:val="0"/>
          <w:numId w:val="25"/>
        </w:numPr>
        <w:ind w:left="360"/>
        <w:rPr>
          <w:b/>
          <w:bCs/>
          <w:i/>
          <w:iCs/>
          <w:sz w:val="22"/>
          <w:szCs w:val="22"/>
        </w:rPr>
      </w:pPr>
      <w:r w:rsidRPr="008D378C">
        <w:rPr>
          <w:b/>
          <w:bCs/>
          <w:i/>
          <w:iCs/>
          <w:sz w:val="22"/>
          <w:szCs w:val="22"/>
        </w:rPr>
        <w:t>Joo</w:t>
      </w:r>
      <w:r w:rsidR="00D15D8E" w:rsidRPr="008D378C">
        <w:rPr>
          <w:b/>
          <w:bCs/>
          <w:i/>
          <w:iCs/>
          <w:sz w:val="22"/>
          <w:szCs w:val="22"/>
        </w:rPr>
        <w:t xml:space="preserve"> Young Lee (CA)</w:t>
      </w:r>
      <w:r w:rsidR="008D378C">
        <w:rPr>
          <w:b/>
          <w:bCs/>
          <w:i/>
          <w:iCs/>
          <w:sz w:val="22"/>
          <w:szCs w:val="22"/>
        </w:rPr>
        <w:t xml:space="preserve"> asked</w:t>
      </w:r>
      <w:r w:rsidRPr="008D378C">
        <w:rPr>
          <w:b/>
          <w:bCs/>
          <w:i/>
          <w:iCs/>
          <w:sz w:val="22"/>
          <w:szCs w:val="22"/>
        </w:rPr>
        <w:t xml:space="preserve"> </w:t>
      </w:r>
      <w:r w:rsidR="008D378C">
        <w:rPr>
          <w:b/>
          <w:bCs/>
          <w:i/>
          <w:iCs/>
          <w:sz w:val="22"/>
          <w:szCs w:val="22"/>
        </w:rPr>
        <w:t>“</w:t>
      </w:r>
      <w:r w:rsidR="00F82735" w:rsidRPr="008D378C">
        <w:rPr>
          <w:b/>
          <w:bCs/>
          <w:i/>
          <w:iCs/>
          <w:sz w:val="22"/>
          <w:szCs w:val="22"/>
        </w:rPr>
        <w:t>What governance issues you are refer to?</w:t>
      </w:r>
      <w:r w:rsidR="008D378C">
        <w:rPr>
          <w:b/>
          <w:bCs/>
          <w:i/>
          <w:iCs/>
          <w:sz w:val="22"/>
          <w:szCs w:val="22"/>
        </w:rPr>
        <w:t>”</w:t>
      </w:r>
      <w:r w:rsidR="008D378C">
        <w:rPr>
          <w:b/>
          <w:bCs/>
          <w:i/>
          <w:iCs/>
          <w:sz w:val="22"/>
          <w:szCs w:val="22"/>
        </w:rPr>
        <w:br/>
      </w:r>
      <w:r w:rsidR="008D378C">
        <w:rPr>
          <w:sz w:val="22"/>
          <w:szCs w:val="22"/>
        </w:rPr>
        <w:t>The number one issue relate</w:t>
      </w:r>
      <w:r w:rsidR="00E163A4">
        <w:rPr>
          <w:sz w:val="22"/>
          <w:szCs w:val="22"/>
        </w:rPr>
        <w:t>s</w:t>
      </w:r>
      <w:r w:rsidR="008D378C">
        <w:rPr>
          <w:sz w:val="22"/>
          <w:szCs w:val="22"/>
        </w:rPr>
        <w:t xml:space="preserve"> to the Bylaws. </w:t>
      </w:r>
      <w:r w:rsidR="003D2A73">
        <w:rPr>
          <w:sz w:val="22"/>
          <w:szCs w:val="22"/>
        </w:rPr>
        <w:t>While the Bylaws look okay on the surface, when you run them against Oklahoma state law, there are elements that are missing</w:t>
      </w:r>
      <w:r w:rsidR="00E163A4">
        <w:rPr>
          <w:sz w:val="22"/>
          <w:szCs w:val="22"/>
        </w:rPr>
        <w:t xml:space="preserve"> that </w:t>
      </w:r>
      <w:r w:rsidR="003D2A73">
        <w:rPr>
          <w:sz w:val="22"/>
          <w:szCs w:val="22"/>
        </w:rPr>
        <w:t xml:space="preserve">simply need to be there. ACA recognized these gaps as well. Even if this did not come out in the organizational consultant review, </w:t>
      </w:r>
      <w:r w:rsidR="00E163A4">
        <w:rPr>
          <w:sz w:val="22"/>
          <w:szCs w:val="22"/>
        </w:rPr>
        <w:t>we</w:t>
      </w:r>
      <w:r w:rsidR="003D2A73">
        <w:rPr>
          <w:sz w:val="22"/>
          <w:szCs w:val="22"/>
        </w:rPr>
        <w:t xml:space="preserve"> would land in the same place -- </w:t>
      </w:r>
      <w:r w:rsidR="008D378C">
        <w:rPr>
          <w:sz w:val="22"/>
          <w:szCs w:val="22"/>
        </w:rPr>
        <w:t xml:space="preserve">NCDA’s </w:t>
      </w:r>
      <w:r w:rsidR="00F82735" w:rsidRPr="008D378C">
        <w:rPr>
          <w:sz w:val="22"/>
          <w:szCs w:val="22"/>
        </w:rPr>
        <w:t>Bylaws are inconsistent with state l</w:t>
      </w:r>
      <w:r w:rsidR="008D378C">
        <w:rPr>
          <w:sz w:val="22"/>
          <w:szCs w:val="22"/>
        </w:rPr>
        <w:t>aw</w:t>
      </w:r>
      <w:r w:rsidR="00F82735" w:rsidRPr="008D378C">
        <w:rPr>
          <w:sz w:val="22"/>
          <w:szCs w:val="22"/>
        </w:rPr>
        <w:t xml:space="preserve">s </w:t>
      </w:r>
      <w:r w:rsidR="008D378C">
        <w:rPr>
          <w:sz w:val="22"/>
          <w:szCs w:val="22"/>
        </w:rPr>
        <w:t xml:space="preserve">where they are </w:t>
      </w:r>
      <w:r w:rsidR="00F82735" w:rsidRPr="008D378C">
        <w:rPr>
          <w:sz w:val="22"/>
          <w:szCs w:val="22"/>
        </w:rPr>
        <w:t xml:space="preserve">incorporated in </w:t>
      </w:r>
      <w:r w:rsidR="008D378C">
        <w:rPr>
          <w:sz w:val="22"/>
          <w:szCs w:val="22"/>
        </w:rPr>
        <w:t>Oklahoma</w:t>
      </w:r>
      <w:r w:rsidR="00F82735" w:rsidRPr="008D378C">
        <w:rPr>
          <w:sz w:val="22"/>
          <w:szCs w:val="22"/>
        </w:rPr>
        <w:t xml:space="preserve">. </w:t>
      </w:r>
      <w:r w:rsidR="003D2A73">
        <w:rPr>
          <w:sz w:val="22"/>
          <w:szCs w:val="22"/>
        </w:rPr>
        <w:br/>
      </w:r>
      <w:r w:rsidR="003D2A73">
        <w:rPr>
          <w:sz w:val="22"/>
          <w:szCs w:val="22"/>
        </w:rPr>
        <w:br/>
      </w:r>
      <w:r w:rsidR="008D378C">
        <w:rPr>
          <w:sz w:val="22"/>
          <w:szCs w:val="22"/>
        </w:rPr>
        <w:t xml:space="preserve">Bylaws exist </w:t>
      </w:r>
      <w:r w:rsidR="00F82735" w:rsidRPr="008D378C">
        <w:rPr>
          <w:sz w:val="22"/>
          <w:szCs w:val="22"/>
        </w:rPr>
        <w:t xml:space="preserve">to protect </w:t>
      </w:r>
      <w:r w:rsidR="008D378C">
        <w:rPr>
          <w:sz w:val="22"/>
          <w:szCs w:val="22"/>
        </w:rPr>
        <w:t>NCDA</w:t>
      </w:r>
      <w:r w:rsidR="00F82735" w:rsidRPr="008D378C">
        <w:rPr>
          <w:sz w:val="22"/>
          <w:szCs w:val="22"/>
        </w:rPr>
        <w:t xml:space="preserve">. </w:t>
      </w:r>
      <w:r w:rsidR="008D378C">
        <w:rPr>
          <w:sz w:val="22"/>
          <w:szCs w:val="22"/>
        </w:rPr>
        <w:t>Reginald expressed that the required changes are “n</w:t>
      </w:r>
      <w:r w:rsidR="00F82735" w:rsidRPr="008D378C">
        <w:rPr>
          <w:sz w:val="22"/>
          <w:szCs w:val="22"/>
        </w:rPr>
        <w:t>ot a difficult fix.</w:t>
      </w:r>
      <w:r w:rsidR="008D378C">
        <w:rPr>
          <w:sz w:val="22"/>
          <w:szCs w:val="22"/>
        </w:rPr>
        <w:t xml:space="preserve">” However, </w:t>
      </w:r>
      <w:proofErr w:type="gramStart"/>
      <w:r w:rsidR="008D378C">
        <w:rPr>
          <w:sz w:val="22"/>
          <w:szCs w:val="22"/>
        </w:rPr>
        <w:t>as long as</w:t>
      </w:r>
      <w:proofErr w:type="gramEnd"/>
      <w:r w:rsidR="008D378C">
        <w:rPr>
          <w:sz w:val="22"/>
          <w:szCs w:val="22"/>
        </w:rPr>
        <w:t xml:space="preserve"> we are </w:t>
      </w:r>
      <w:r w:rsidR="00F82735" w:rsidRPr="008D378C">
        <w:rPr>
          <w:sz w:val="22"/>
          <w:szCs w:val="22"/>
        </w:rPr>
        <w:t xml:space="preserve">out of compliance, </w:t>
      </w:r>
      <w:r w:rsidR="008D378C">
        <w:rPr>
          <w:sz w:val="22"/>
          <w:szCs w:val="22"/>
        </w:rPr>
        <w:t xml:space="preserve">we </w:t>
      </w:r>
      <w:r w:rsidR="00F82735" w:rsidRPr="008D378C">
        <w:rPr>
          <w:sz w:val="22"/>
          <w:szCs w:val="22"/>
        </w:rPr>
        <w:t xml:space="preserve">are not operating legally. </w:t>
      </w:r>
      <w:r w:rsidR="008D378C">
        <w:rPr>
          <w:sz w:val="22"/>
          <w:szCs w:val="22"/>
        </w:rPr>
        <w:t xml:space="preserve">We need to make the changes to </w:t>
      </w:r>
      <w:r w:rsidR="00F82735" w:rsidRPr="008D378C">
        <w:rPr>
          <w:sz w:val="22"/>
          <w:szCs w:val="22"/>
        </w:rPr>
        <w:t xml:space="preserve">protect the association. </w:t>
      </w:r>
      <w:r w:rsidR="008D378C">
        <w:rPr>
          <w:sz w:val="22"/>
          <w:szCs w:val="22"/>
        </w:rPr>
        <w:t>The changes needed a</w:t>
      </w:r>
      <w:r w:rsidR="00F82735" w:rsidRPr="008D378C">
        <w:rPr>
          <w:sz w:val="22"/>
          <w:szCs w:val="22"/>
        </w:rPr>
        <w:t>ppl</w:t>
      </w:r>
      <w:r w:rsidR="008D378C">
        <w:rPr>
          <w:sz w:val="22"/>
          <w:szCs w:val="22"/>
        </w:rPr>
        <w:t>y</w:t>
      </w:r>
      <w:r w:rsidR="00F82735" w:rsidRPr="008D378C">
        <w:rPr>
          <w:sz w:val="22"/>
          <w:szCs w:val="22"/>
        </w:rPr>
        <w:t xml:space="preserve"> to every corporate entity in the U</w:t>
      </w:r>
      <w:r w:rsidR="00E163A4">
        <w:rPr>
          <w:sz w:val="22"/>
          <w:szCs w:val="22"/>
        </w:rPr>
        <w:t>.</w:t>
      </w:r>
      <w:r w:rsidR="00F82735" w:rsidRPr="008D378C">
        <w:rPr>
          <w:sz w:val="22"/>
          <w:szCs w:val="22"/>
        </w:rPr>
        <w:t>S.</w:t>
      </w:r>
      <w:r w:rsidR="008D378C">
        <w:rPr>
          <w:sz w:val="22"/>
          <w:szCs w:val="22"/>
        </w:rPr>
        <w:t xml:space="preserve"> Now that the issues have been brought to our attention – and it has been clearly documented as such, we really need to address it. </w:t>
      </w:r>
      <w:r w:rsidR="003D2A73">
        <w:rPr>
          <w:sz w:val="22"/>
          <w:szCs w:val="22"/>
        </w:rPr>
        <w:br/>
      </w:r>
      <w:r w:rsidR="003D2A73">
        <w:rPr>
          <w:sz w:val="22"/>
          <w:szCs w:val="22"/>
        </w:rPr>
        <w:br/>
      </w:r>
      <w:r w:rsidR="003D2A73" w:rsidRPr="003D2A73">
        <w:rPr>
          <w:sz w:val="22"/>
          <w:szCs w:val="22"/>
        </w:rPr>
        <w:t>Finally</w:t>
      </w:r>
      <w:r w:rsidR="00E163A4">
        <w:rPr>
          <w:sz w:val="22"/>
          <w:szCs w:val="22"/>
        </w:rPr>
        <w:t>,</w:t>
      </w:r>
      <w:r w:rsidR="003D2A73" w:rsidRPr="003D2A73">
        <w:rPr>
          <w:sz w:val="22"/>
          <w:szCs w:val="22"/>
        </w:rPr>
        <w:t xml:space="preserve"> </w:t>
      </w:r>
      <w:r w:rsidR="003D2A73">
        <w:rPr>
          <w:sz w:val="22"/>
          <w:szCs w:val="22"/>
        </w:rPr>
        <w:t>Reginal</w:t>
      </w:r>
      <w:r w:rsidR="00E163A4">
        <w:rPr>
          <w:sz w:val="22"/>
          <w:szCs w:val="22"/>
        </w:rPr>
        <w:t>d</w:t>
      </w:r>
      <w:r w:rsidR="003D2A73">
        <w:rPr>
          <w:sz w:val="22"/>
          <w:szCs w:val="22"/>
        </w:rPr>
        <w:t xml:space="preserve"> expressed that “</w:t>
      </w:r>
      <w:r w:rsidR="00F82735" w:rsidRPr="003D2A73">
        <w:rPr>
          <w:sz w:val="22"/>
          <w:szCs w:val="22"/>
        </w:rPr>
        <w:t>Board has a fiduciary responsibility</w:t>
      </w:r>
      <w:r w:rsidR="003D2A73">
        <w:rPr>
          <w:sz w:val="22"/>
          <w:szCs w:val="22"/>
        </w:rPr>
        <w:t xml:space="preserve"> to take this action</w:t>
      </w:r>
      <w:r w:rsidR="00F82735" w:rsidRPr="003D2A73">
        <w:rPr>
          <w:sz w:val="22"/>
          <w:szCs w:val="22"/>
        </w:rPr>
        <w:t>. That is how corporate boards work.</w:t>
      </w:r>
      <w:r w:rsidR="003D2A73">
        <w:rPr>
          <w:sz w:val="22"/>
          <w:szCs w:val="22"/>
        </w:rPr>
        <w:t xml:space="preserve">” He discouraged </w:t>
      </w:r>
      <w:r w:rsidR="00F82735" w:rsidRPr="003D2A73">
        <w:rPr>
          <w:sz w:val="22"/>
          <w:szCs w:val="22"/>
        </w:rPr>
        <w:t>misunderstand</w:t>
      </w:r>
      <w:r w:rsidR="003D2A73">
        <w:rPr>
          <w:sz w:val="22"/>
          <w:szCs w:val="22"/>
        </w:rPr>
        <w:t>ing</w:t>
      </w:r>
      <w:r w:rsidR="00E163A4">
        <w:rPr>
          <w:sz w:val="22"/>
          <w:szCs w:val="22"/>
        </w:rPr>
        <w:t>s that</w:t>
      </w:r>
      <w:r w:rsidR="00F82735" w:rsidRPr="003D2A73">
        <w:rPr>
          <w:sz w:val="22"/>
          <w:szCs w:val="22"/>
        </w:rPr>
        <w:t xml:space="preserve"> </w:t>
      </w:r>
      <w:r w:rsidR="003D2A73">
        <w:rPr>
          <w:sz w:val="22"/>
          <w:szCs w:val="22"/>
        </w:rPr>
        <w:t xml:space="preserve">this </w:t>
      </w:r>
      <w:r w:rsidR="00F82735" w:rsidRPr="003D2A73">
        <w:rPr>
          <w:sz w:val="22"/>
          <w:szCs w:val="22"/>
        </w:rPr>
        <w:t xml:space="preserve">independence </w:t>
      </w:r>
      <w:r w:rsidR="003D2A73">
        <w:rPr>
          <w:sz w:val="22"/>
          <w:szCs w:val="22"/>
        </w:rPr>
        <w:t xml:space="preserve">related to fiduciary responsibility </w:t>
      </w:r>
      <w:r w:rsidR="00E163A4">
        <w:rPr>
          <w:sz w:val="22"/>
          <w:szCs w:val="22"/>
        </w:rPr>
        <w:t xml:space="preserve">would mean that </w:t>
      </w:r>
      <w:r w:rsidR="003D2A73">
        <w:rPr>
          <w:sz w:val="22"/>
          <w:szCs w:val="22"/>
        </w:rPr>
        <w:t xml:space="preserve">the membership </w:t>
      </w:r>
      <w:r w:rsidR="00E163A4">
        <w:rPr>
          <w:sz w:val="22"/>
          <w:szCs w:val="22"/>
        </w:rPr>
        <w:t xml:space="preserve">does not </w:t>
      </w:r>
      <w:r w:rsidR="003D2A73">
        <w:rPr>
          <w:sz w:val="22"/>
          <w:szCs w:val="22"/>
        </w:rPr>
        <w:t>hav</w:t>
      </w:r>
      <w:r w:rsidR="00E163A4">
        <w:rPr>
          <w:sz w:val="22"/>
          <w:szCs w:val="22"/>
        </w:rPr>
        <w:t>e</w:t>
      </w:r>
      <w:r w:rsidR="003D2A73">
        <w:rPr>
          <w:sz w:val="22"/>
          <w:szCs w:val="22"/>
        </w:rPr>
        <w:t xml:space="preserve"> </w:t>
      </w:r>
      <w:r w:rsidR="00F82735" w:rsidRPr="003D2A73">
        <w:rPr>
          <w:sz w:val="22"/>
          <w:szCs w:val="22"/>
        </w:rPr>
        <w:t>input</w:t>
      </w:r>
      <w:r w:rsidR="003D2A73">
        <w:rPr>
          <w:sz w:val="22"/>
          <w:szCs w:val="22"/>
        </w:rPr>
        <w:t xml:space="preserve">. Membership can certainly have input. Fiduciary responsibility simply means that </w:t>
      </w:r>
      <w:r w:rsidR="00F82735" w:rsidRPr="003D2A73">
        <w:rPr>
          <w:sz w:val="22"/>
          <w:szCs w:val="22"/>
        </w:rPr>
        <w:t xml:space="preserve">the authority </w:t>
      </w:r>
      <w:r w:rsidR="00E163A4">
        <w:rPr>
          <w:sz w:val="22"/>
          <w:szCs w:val="22"/>
        </w:rPr>
        <w:t xml:space="preserve">to </w:t>
      </w:r>
      <w:proofErr w:type="gramStart"/>
      <w:r w:rsidR="00E163A4">
        <w:rPr>
          <w:sz w:val="22"/>
          <w:szCs w:val="22"/>
        </w:rPr>
        <w:t>take action</w:t>
      </w:r>
      <w:proofErr w:type="gramEnd"/>
      <w:r w:rsidR="00E163A4">
        <w:rPr>
          <w:sz w:val="22"/>
          <w:szCs w:val="22"/>
        </w:rPr>
        <w:t xml:space="preserve"> </w:t>
      </w:r>
      <w:r w:rsidR="00F82735" w:rsidRPr="003D2A73">
        <w:rPr>
          <w:sz w:val="22"/>
          <w:szCs w:val="22"/>
        </w:rPr>
        <w:t xml:space="preserve">rests with the </w:t>
      </w:r>
      <w:r w:rsidR="00E163A4">
        <w:rPr>
          <w:sz w:val="22"/>
          <w:szCs w:val="22"/>
        </w:rPr>
        <w:t>Board</w:t>
      </w:r>
      <w:r w:rsidR="00F82735" w:rsidRPr="003D2A73">
        <w:rPr>
          <w:sz w:val="22"/>
          <w:szCs w:val="22"/>
        </w:rPr>
        <w:t xml:space="preserve">. </w:t>
      </w:r>
      <w:r w:rsidR="003D2A73">
        <w:rPr>
          <w:sz w:val="22"/>
          <w:szCs w:val="22"/>
        </w:rPr>
        <w:t>I</w:t>
      </w:r>
      <w:r w:rsidR="00F82735" w:rsidRPr="003D2A73">
        <w:rPr>
          <w:sz w:val="22"/>
          <w:szCs w:val="22"/>
        </w:rPr>
        <w:t>f something happens, it is the fault of the Board.</w:t>
      </w:r>
      <w:r w:rsidR="003D2A73">
        <w:rPr>
          <w:sz w:val="22"/>
          <w:szCs w:val="22"/>
        </w:rPr>
        <w:t xml:space="preserve"> Because of this, they </w:t>
      </w:r>
      <w:r w:rsidR="00E163A4">
        <w:rPr>
          <w:sz w:val="22"/>
          <w:szCs w:val="22"/>
        </w:rPr>
        <w:t>must</w:t>
      </w:r>
      <w:r w:rsidR="003D2A73">
        <w:rPr>
          <w:sz w:val="22"/>
          <w:szCs w:val="22"/>
        </w:rPr>
        <w:t xml:space="preserve"> be able to take independent steps to </w:t>
      </w:r>
      <w:r w:rsidR="00F82735" w:rsidRPr="003D2A73">
        <w:rPr>
          <w:sz w:val="22"/>
          <w:szCs w:val="22"/>
        </w:rPr>
        <w:t xml:space="preserve">protect the reputation of the </w:t>
      </w:r>
      <w:r w:rsidR="003D2A73" w:rsidRPr="003D2A73">
        <w:rPr>
          <w:sz w:val="22"/>
          <w:szCs w:val="22"/>
        </w:rPr>
        <w:t>organization</w:t>
      </w:r>
      <w:r w:rsidR="00F82735" w:rsidRPr="003D2A73">
        <w:rPr>
          <w:sz w:val="22"/>
          <w:szCs w:val="22"/>
        </w:rPr>
        <w:t xml:space="preserve">. </w:t>
      </w:r>
    </w:p>
    <w:p w14:paraId="086DDFDF" w14:textId="77777777" w:rsidR="00F4540C" w:rsidRDefault="00F4540C" w:rsidP="00741A66">
      <w:pPr>
        <w:rPr>
          <w:sz w:val="22"/>
          <w:szCs w:val="22"/>
        </w:rPr>
      </w:pPr>
    </w:p>
    <w:p w14:paraId="063B2AA5" w14:textId="50E9862F" w:rsidR="00E163A4" w:rsidRPr="00E163A4" w:rsidRDefault="00F4540C" w:rsidP="00E163A4">
      <w:pPr>
        <w:pStyle w:val="ListParagraph"/>
        <w:numPr>
          <w:ilvl w:val="0"/>
          <w:numId w:val="25"/>
        </w:numPr>
        <w:ind w:left="360"/>
        <w:rPr>
          <w:b/>
          <w:bCs/>
          <w:i/>
          <w:iCs/>
          <w:sz w:val="22"/>
          <w:szCs w:val="22"/>
        </w:rPr>
      </w:pPr>
      <w:r w:rsidRPr="00E163A4">
        <w:rPr>
          <w:b/>
          <w:bCs/>
          <w:i/>
          <w:iCs/>
          <w:sz w:val="22"/>
          <w:szCs w:val="22"/>
        </w:rPr>
        <w:t>James Miller (IL)</w:t>
      </w:r>
      <w:r w:rsidR="00E163A4" w:rsidRPr="00E163A4">
        <w:rPr>
          <w:b/>
          <w:bCs/>
          <w:i/>
          <w:iCs/>
          <w:sz w:val="22"/>
          <w:szCs w:val="22"/>
        </w:rPr>
        <w:t xml:space="preserve"> asked for clarity regarding technology difficulties</w:t>
      </w:r>
      <w:r w:rsidR="00E163A4">
        <w:rPr>
          <w:b/>
          <w:bCs/>
          <w:i/>
          <w:iCs/>
          <w:sz w:val="22"/>
          <w:szCs w:val="22"/>
        </w:rPr>
        <w:t>. Technology is a broad term. A</w:t>
      </w:r>
      <w:r w:rsidR="00E163A4" w:rsidRPr="00E163A4">
        <w:rPr>
          <w:b/>
          <w:bCs/>
          <w:i/>
          <w:iCs/>
          <w:sz w:val="22"/>
          <w:szCs w:val="22"/>
        </w:rPr>
        <w:t xml:space="preserve">re we talking about the website, the apps, the membership database, or </w:t>
      </w:r>
      <w:r w:rsidR="00E163A4">
        <w:rPr>
          <w:b/>
          <w:bCs/>
          <w:i/>
          <w:iCs/>
          <w:sz w:val="22"/>
          <w:szCs w:val="22"/>
        </w:rPr>
        <w:t>other needs</w:t>
      </w:r>
      <w:r w:rsidR="00E163A4" w:rsidRPr="00E163A4">
        <w:rPr>
          <w:b/>
          <w:bCs/>
          <w:i/>
          <w:iCs/>
          <w:sz w:val="22"/>
          <w:szCs w:val="22"/>
        </w:rPr>
        <w:t xml:space="preserve">? </w:t>
      </w:r>
      <w:r w:rsidR="00E163A4">
        <w:rPr>
          <w:b/>
          <w:bCs/>
          <w:i/>
          <w:iCs/>
          <w:sz w:val="22"/>
          <w:szCs w:val="22"/>
        </w:rPr>
        <w:br/>
      </w:r>
      <w:r w:rsidRPr="00E163A4">
        <w:rPr>
          <w:sz w:val="22"/>
          <w:szCs w:val="22"/>
        </w:rPr>
        <w:t xml:space="preserve">NCDA’s identity and the </w:t>
      </w:r>
      <w:r w:rsidR="00E163A4">
        <w:rPr>
          <w:sz w:val="22"/>
          <w:szCs w:val="22"/>
        </w:rPr>
        <w:t xml:space="preserve">technology </w:t>
      </w:r>
      <w:r w:rsidRPr="00E163A4">
        <w:rPr>
          <w:sz w:val="22"/>
          <w:szCs w:val="22"/>
        </w:rPr>
        <w:t xml:space="preserve">needed to </w:t>
      </w:r>
      <w:r w:rsidR="003D2A73" w:rsidRPr="00E163A4">
        <w:rPr>
          <w:sz w:val="22"/>
          <w:szCs w:val="22"/>
        </w:rPr>
        <w:t>express</w:t>
      </w:r>
      <w:r w:rsidRPr="00E163A4">
        <w:rPr>
          <w:sz w:val="22"/>
          <w:szCs w:val="22"/>
        </w:rPr>
        <w:t xml:space="preserve"> that are intrinsically tied. </w:t>
      </w:r>
      <w:r w:rsidR="00E163A4">
        <w:rPr>
          <w:sz w:val="22"/>
          <w:szCs w:val="22"/>
        </w:rPr>
        <w:t xml:space="preserve">Our difficulties in keeping up with technology have existed for a long </w:t>
      </w:r>
      <w:proofErr w:type="gramStart"/>
      <w:r w:rsidR="00E163A4">
        <w:rPr>
          <w:sz w:val="22"/>
          <w:szCs w:val="22"/>
        </w:rPr>
        <w:t>time, and</w:t>
      </w:r>
      <w:proofErr w:type="gramEnd"/>
      <w:r w:rsidR="00E163A4">
        <w:rPr>
          <w:sz w:val="22"/>
          <w:szCs w:val="22"/>
        </w:rPr>
        <w:t xml:space="preserve"> are not unique to NCDA. Many associations of our size struggle in this space. </w:t>
      </w:r>
      <w:r w:rsidR="00E163A4">
        <w:rPr>
          <w:sz w:val="22"/>
          <w:szCs w:val="22"/>
        </w:rPr>
        <w:br/>
      </w:r>
      <w:r w:rsidR="00E163A4">
        <w:rPr>
          <w:sz w:val="22"/>
          <w:szCs w:val="22"/>
        </w:rPr>
        <w:br/>
        <w:t xml:space="preserve">The recognition of this difficulty is not an indictment of the folks who do work in this space. It is simply an acknowledgement that our systems need a refresh. People are complaining, and it is time to modernize. For example, our finances should be able to connect across member systems. There are some products that we can consider </w:t>
      </w:r>
      <w:proofErr w:type="gramStart"/>
      <w:r w:rsidR="00E163A4">
        <w:rPr>
          <w:sz w:val="22"/>
          <w:szCs w:val="22"/>
        </w:rPr>
        <w:t>to help</w:t>
      </w:r>
      <w:proofErr w:type="gramEnd"/>
      <w:r w:rsidR="00E163A4">
        <w:rPr>
          <w:sz w:val="22"/>
          <w:szCs w:val="22"/>
        </w:rPr>
        <w:t xml:space="preserve"> us do this – but there also expenses involved in making this happen. It will take time to consider options and to plan strategically. So, we need to get the ball rolling. </w:t>
      </w:r>
    </w:p>
    <w:p w14:paraId="26DFC287" w14:textId="77777777" w:rsidR="00E163A4" w:rsidRPr="00E163A4" w:rsidRDefault="00E163A4" w:rsidP="00E163A4">
      <w:pPr>
        <w:pStyle w:val="ListParagraph"/>
        <w:rPr>
          <w:sz w:val="22"/>
          <w:szCs w:val="22"/>
        </w:rPr>
      </w:pPr>
    </w:p>
    <w:p w14:paraId="04E827E5" w14:textId="713767DA" w:rsidR="00F4540C" w:rsidRPr="0080778B" w:rsidRDefault="00E163A4" w:rsidP="0080778B">
      <w:pPr>
        <w:pStyle w:val="ListParagraph"/>
        <w:numPr>
          <w:ilvl w:val="0"/>
          <w:numId w:val="25"/>
        </w:numPr>
        <w:ind w:left="360"/>
        <w:rPr>
          <w:b/>
          <w:bCs/>
          <w:i/>
          <w:iCs/>
          <w:sz w:val="22"/>
          <w:szCs w:val="22"/>
        </w:rPr>
      </w:pPr>
      <w:r w:rsidRPr="0080778B">
        <w:rPr>
          <w:b/>
          <w:bCs/>
          <w:i/>
          <w:iCs/>
          <w:sz w:val="22"/>
          <w:szCs w:val="22"/>
        </w:rPr>
        <w:t xml:space="preserve">Esther Wallen (IL) asked about seeking legal advice prior to revision of the Bylaws. Would this save cost down in the long term? </w:t>
      </w:r>
      <w:r>
        <w:rPr>
          <w:sz w:val="22"/>
          <w:szCs w:val="22"/>
        </w:rPr>
        <w:br/>
      </w:r>
      <w:r w:rsidR="0080778B">
        <w:rPr>
          <w:sz w:val="22"/>
          <w:szCs w:val="22"/>
        </w:rPr>
        <w:t xml:space="preserve">Yes, we recognize the expense involved in seeking legal advice, and it is important to get this right. After much consideration and recommendation from ACA and organizational consultant review, we </w:t>
      </w:r>
      <w:r w:rsidR="0080778B">
        <w:rPr>
          <w:sz w:val="22"/>
          <w:szCs w:val="22"/>
        </w:rPr>
        <w:lastRenderedPageBreak/>
        <w:t xml:space="preserve">would like to take a moment to process current input with our NCDA Bylaws Committee – an internal organization review first. This ensures our common, current understanding of what needs to be addressed and gives us confident next steps to take for legal review. It will all be part of the process. </w:t>
      </w:r>
      <w:r>
        <w:rPr>
          <w:sz w:val="22"/>
          <w:szCs w:val="22"/>
        </w:rPr>
        <w:br/>
      </w:r>
      <w:r w:rsidR="00F4540C" w:rsidRPr="0080778B">
        <w:rPr>
          <w:sz w:val="22"/>
          <w:szCs w:val="22"/>
        </w:rPr>
        <w:t xml:space="preserve"> </w:t>
      </w:r>
    </w:p>
    <w:p w14:paraId="43547734" w14:textId="77777777" w:rsidR="00A133DC" w:rsidRDefault="00A133DC" w:rsidP="002F66EB">
      <w:pPr>
        <w:rPr>
          <w:sz w:val="22"/>
          <w:szCs w:val="22"/>
        </w:rPr>
      </w:pPr>
    </w:p>
    <w:p w14:paraId="02C60D19" w14:textId="77777777" w:rsidR="00516149" w:rsidRPr="002F66EB" w:rsidRDefault="00516149" w:rsidP="002F66EB">
      <w:pPr>
        <w:rPr>
          <w:sz w:val="22"/>
          <w:szCs w:val="22"/>
        </w:rPr>
      </w:pPr>
    </w:p>
    <w:p w14:paraId="7544F15B" w14:textId="4F836D73" w:rsidR="000C5E90" w:rsidRPr="00220CF5" w:rsidRDefault="000C5E90" w:rsidP="002F66EB">
      <w:pPr>
        <w:rPr>
          <w:sz w:val="22"/>
          <w:szCs w:val="22"/>
        </w:rPr>
      </w:pPr>
      <w:r w:rsidRPr="002F66EB">
        <w:rPr>
          <w:b/>
          <w:bCs/>
          <w:sz w:val="22"/>
          <w:szCs w:val="22"/>
          <w:highlight w:val="yellow"/>
        </w:rPr>
        <w:t>MOTION</w:t>
      </w:r>
      <w:r w:rsidRPr="002F66EB">
        <w:rPr>
          <w:sz w:val="22"/>
          <w:szCs w:val="22"/>
        </w:rPr>
        <w:t xml:space="preserve"> was </w:t>
      </w:r>
      <w:r w:rsidRPr="00220CF5">
        <w:rPr>
          <w:sz w:val="22"/>
          <w:szCs w:val="22"/>
        </w:rPr>
        <w:t xml:space="preserve">made by </w:t>
      </w:r>
      <w:r w:rsidR="00220CF5" w:rsidRPr="00220CF5">
        <w:rPr>
          <w:sz w:val="22"/>
          <w:szCs w:val="22"/>
        </w:rPr>
        <w:t>Marty Apodaca (NM</w:t>
      </w:r>
      <w:r w:rsidR="00BB04B3" w:rsidRPr="00220CF5">
        <w:rPr>
          <w:sz w:val="22"/>
          <w:szCs w:val="22"/>
        </w:rPr>
        <w:t xml:space="preserve">) </w:t>
      </w:r>
      <w:r w:rsidRPr="00220CF5">
        <w:rPr>
          <w:sz w:val="22"/>
          <w:szCs w:val="22"/>
        </w:rPr>
        <w:t xml:space="preserve">to adjourn. </w:t>
      </w:r>
    </w:p>
    <w:p w14:paraId="70EC37C0" w14:textId="6B59F0C1" w:rsidR="000C5E90" w:rsidRPr="002F66EB" w:rsidRDefault="000C5E90" w:rsidP="002F66EB">
      <w:pPr>
        <w:rPr>
          <w:sz w:val="22"/>
          <w:szCs w:val="22"/>
        </w:rPr>
      </w:pPr>
      <w:r w:rsidRPr="00220CF5">
        <w:rPr>
          <w:sz w:val="22"/>
          <w:szCs w:val="22"/>
        </w:rPr>
        <w:t xml:space="preserve">Seconded by </w:t>
      </w:r>
      <w:r w:rsidR="00994236" w:rsidRPr="00220CF5">
        <w:rPr>
          <w:sz w:val="22"/>
          <w:szCs w:val="22"/>
        </w:rPr>
        <w:t xml:space="preserve">Janet Wall </w:t>
      </w:r>
      <w:r w:rsidR="00BB04B3" w:rsidRPr="00220CF5">
        <w:rPr>
          <w:sz w:val="22"/>
          <w:szCs w:val="22"/>
        </w:rPr>
        <w:t>(</w:t>
      </w:r>
      <w:r w:rsidR="00994236" w:rsidRPr="00220CF5">
        <w:rPr>
          <w:sz w:val="22"/>
          <w:szCs w:val="22"/>
        </w:rPr>
        <w:t>VA</w:t>
      </w:r>
      <w:r w:rsidR="00BB04B3" w:rsidRPr="00220CF5">
        <w:rPr>
          <w:sz w:val="22"/>
          <w:szCs w:val="22"/>
        </w:rPr>
        <w:t>).</w:t>
      </w:r>
    </w:p>
    <w:p w14:paraId="441F0664" w14:textId="269B8CB0" w:rsidR="000C5E90" w:rsidRDefault="000C5E90" w:rsidP="002F66EB">
      <w:pPr>
        <w:rPr>
          <w:sz w:val="22"/>
          <w:szCs w:val="22"/>
        </w:rPr>
      </w:pPr>
      <w:r w:rsidRPr="00CC05E0">
        <w:rPr>
          <w:sz w:val="22"/>
          <w:szCs w:val="22"/>
          <w:highlight w:val="yellow"/>
        </w:rPr>
        <w:t>Motion passes.</w:t>
      </w:r>
      <w:r w:rsidRPr="002F66EB">
        <w:rPr>
          <w:sz w:val="22"/>
          <w:szCs w:val="22"/>
        </w:rPr>
        <w:t xml:space="preserve"> </w:t>
      </w:r>
      <w:r w:rsidR="00D15D8E" w:rsidRPr="00D15D8E">
        <w:rPr>
          <w:sz w:val="22"/>
          <w:szCs w:val="22"/>
        </w:rPr>
        <w:t xml:space="preserve">(Verbal majority </w:t>
      </w:r>
      <w:r w:rsidR="00D15D8E">
        <w:rPr>
          <w:sz w:val="22"/>
          <w:szCs w:val="22"/>
        </w:rPr>
        <w:t>“</w:t>
      </w:r>
      <w:r w:rsidR="00D15D8E" w:rsidRPr="00D15D8E">
        <w:rPr>
          <w:sz w:val="22"/>
          <w:szCs w:val="22"/>
        </w:rPr>
        <w:t>yes</w:t>
      </w:r>
      <w:r w:rsidR="00D15D8E">
        <w:rPr>
          <w:sz w:val="22"/>
          <w:szCs w:val="22"/>
        </w:rPr>
        <w:t>” votes, No indication of “no” votes</w:t>
      </w:r>
      <w:r w:rsidR="00D15D8E" w:rsidRPr="00D15D8E">
        <w:rPr>
          <w:sz w:val="22"/>
          <w:szCs w:val="22"/>
        </w:rPr>
        <w:t>)</w:t>
      </w:r>
    </w:p>
    <w:p w14:paraId="54D6EDAC" w14:textId="77777777" w:rsidR="00A133DC" w:rsidRDefault="00A133DC" w:rsidP="002F66EB">
      <w:pPr>
        <w:rPr>
          <w:sz w:val="22"/>
          <w:szCs w:val="22"/>
        </w:rPr>
      </w:pPr>
    </w:p>
    <w:p w14:paraId="51C574D6" w14:textId="77777777" w:rsidR="00A133DC" w:rsidRDefault="00A133DC" w:rsidP="002F66EB">
      <w:pPr>
        <w:rPr>
          <w:sz w:val="22"/>
          <w:szCs w:val="22"/>
        </w:rPr>
      </w:pPr>
    </w:p>
    <w:p w14:paraId="54E011D4" w14:textId="38710A77" w:rsidR="00CC05E0" w:rsidRDefault="000742D9" w:rsidP="00D15D8E">
      <w:pPr>
        <w:rPr>
          <w:bCs/>
        </w:rPr>
      </w:pPr>
      <w:r w:rsidRPr="00A133DC">
        <w:rPr>
          <w:b/>
        </w:rPr>
        <w:t xml:space="preserve">The Annual Meeting adjourned at </w:t>
      </w:r>
      <w:r w:rsidR="00432CD1" w:rsidRPr="00220CF5">
        <w:rPr>
          <w:b/>
        </w:rPr>
        <w:t>5</w:t>
      </w:r>
      <w:r w:rsidRPr="00220CF5">
        <w:rPr>
          <w:b/>
        </w:rPr>
        <w:t>:</w:t>
      </w:r>
      <w:r w:rsidR="00220CF5" w:rsidRPr="00220CF5">
        <w:rPr>
          <w:b/>
        </w:rPr>
        <w:t>29</w:t>
      </w:r>
      <w:r w:rsidR="00BB04B3" w:rsidRPr="00A133DC">
        <w:rPr>
          <w:b/>
        </w:rPr>
        <w:t xml:space="preserve"> </w:t>
      </w:r>
      <w:r w:rsidRPr="00A133DC">
        <w:rPr>
          <w:b/>
        </w:rPr>
        <w:t xml:space="preserve">PM </w:t>
      </w:r>
      <w:r w:rsidR="00432CD1">
        <w:rPr>
          <w:b/>
        </w:rPr>
        <w:t>CS</w:t>
      </w:r>
      <w:r w:rsidRPr="00A133DC">
        <w:rPr>
          <w:b/>
        </w:rPr>
        <w:t>T</w:t>
      </w:r>
      <w:r w:rsidRPr="00A133DC">
        <w:rPr>
          <w:bCs/>
        </w:rPr>
        <w:t>.</w:t>
      </w:r>
    </w:p>
    <w:p w14:paraId="702D836D" w14:textId="77777777" w:rsidR="00CA3B23" w:rsidRDefault="00CA3B23" w:rsidP="00C73C3C">
      <w:pPr>
        <w:spacing w:after="160" w:line="259" w:lineRule="auto"/>
        <w:rPr>
          <w:bCs/>
        </w:rPr>
      </w:pPr>
    </w:p>
    <w:sectPr w:rsidR="00CA3B23">
      <w:headerReference w:type="even" r:id="rId11"/>
      <w:headerReference w:type="default" r:id="rId12"/>
      <w:footerReference w:type="even" r:id="rId13"/>
      <w:footerReference w:type="default" r:id="rId14"/>
      <w:headerReference w:type="first" r:id="rId15"/>
      <w:footerReference w:type="first" r:id="rId16"/>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5102612" w14:textId="77777777" w:rsidR="0098457D" w:rsidRDefault="0098457D" w:rsidP="00F92E2E">
      <w:r>
        <w:separator/>
      </w:r>
    </w:p>
  </w:endnote>
  <w:endnote w:type="continuationSeparator" w:id="0">
    <w:p w14:paraId="0B25F0DE" w14:textId="77777777" w:rsidR="0098457D" w:rsidRDefault="0098457D" w:rsidP="00F92E2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CFAE486" w14:textId="77777777" w:rsidR="005F394E" w:rsidRDefault="005F394E">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838229631"/>
      <w:docPartObj>
        <w:docPartGallery w:val="Page Numbers (Bottom of Page)"/>
        <w:docPartUnique/>
      </w:docPartObj>
    </w:sdtPr>
    <w:sdtEndPr>
      <w:rPr>
        <w:noProof/>
      </w:rPr>
    </w:sdtEndPr>
    <w:sdtContent>
      <w:p w14:paraId="5A26ED35" w14:textId="65008812" w:rsidR="00F92E2E" w:rsidRDefault="00F92E2E">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29D86E1F" w14:textId="77777777" w:rsidR="00F92E2E" w:rsidRDefault="00F92E2E">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92C282E" w14:textId="77777777" w:rsidR="005F394E" w:rsidRDefault="005F394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2248926" w14:textId="77777777" w:rsidR="0098457D" w:rsidRDefault="0098457D" w:rsidP="00F92E2E">
      <w:r>
        <w:separator/>
      </w:r>
    </w:p>
  </w:footnote>
  <w:footnote w:type="continuationSeparator" w:id="0">
    <w:p w14:paraId="09A488D4" w14:textId="77777777" w:rsidR="0098457D" w:rsidRDefault="0098457D" w:rsidP="00F92E2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6B972D6" w14:textId="77777777" w:rsidR="005F394E" w:rsidRDefault="005F394E">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B9A239" w14:textId="4DC2A59F" w:rsidR="005F394E" w:rsidRDefault="005F394E">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4B8AC14" w14:textId="77777777" w:rsidR="005F394E" w:rsidRDefault="005F394E">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E10E5A"/>
    <w:multiLevelType w:val="hybridMultilevel"/>
    <w:tmpl w:val="651C3C3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60E0648"/>
    <w:multiLevelType w:val="hybridMultilevel"/>
    <w:tmpl w:val="4DE603D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9995249"/>
    <w:multiLevelType w:val="hybridMultilevel"/>
    <w:tmpl w:val="CA688AF6"/>
    <w:lvl w:ilvl="0" w:tplc="76A87248">
      <w:start w:val="15"/>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E7B45DB"/>
    <w:multiLevelType w:val="hybridMultilevel"/>
    <w:tmpl w:val="2BACDB36"/>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33F7B1E"/>
    <w:multiLevelType w:val="hybridMultilevel"/>
    <w:tmpl w:val="1FCAE992"/>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176064D8"/>
    <w:multiLevelType w:val="hybridMultilevel"/>
    <w:tmpl w:val="EE1EA64A"/>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186354F6"/>
    <w:multiLevelType w:val="hybridMultilevel"/>
    <w:tmpl w:val="67DA8924"/>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1A492A50"/>
    <w:multiLevelType w:val="hybridMultilevel"/>
    <w:tmpl w:val="08B69700"/>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1B4B31F0"/>
    <w:multiLevelType w:val="hybridMultilevel"/>
    <w:tmpl w:val="EE62A4B6"/>
    <w:lvl w:ilvl="0" w:tplc="04090005">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9" w15:restartNumberingAfterBreak="0">
    <w:nsid w:val="1BAE1FCC"/>
    <w:multiLevelType w:val="hybridMultilevel"/>
    <w:tmpl w:val="F942043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1D6434C6"/>
    <w:multiLevelType w:val="hybridMultilevel"/>
    <w:tmpl w:val="A4723020"/>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1D917D76"/>
    <w:multiLevelType w:val="hybridMultilevel"/>
    <w:tmpl w:val="F1C23BEC"/>
    <w:lvl w:ilvl="0" w:tplc="04090005">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2" w15:restartNumberingAfterBreak="0">
    <w:nsid w:val="1F6A6A02"/>
    <w:multiLevelType w:val="hybridMultilevel"/>
    <w:tmpl w:val="155CBB14"/>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1FD03558"/>
    <w:multiLevelType w:val="hybridMultilevel"/>
    <w:tmpl w:val="7A2C5804"/>
    <w:lvl w:ilvl="0" w:tplc="0409000F">
      <w:start w:val="1"/>
      <w:numFmt w:val="decimal"/>
      <w:lvlText w:val="%1."/>
      <w:lvlJc w:val="left"/>
      <w:pPr>
        <w:ind w:left="360" w:hanging="360"/>
      </w:pPr>
      <w:rPr>
        <w:rFonts w:hint="default"/>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14" w15:restartNumberingAfterBreak="0">
    <w:nsid w:val="288C3390"/>
    <w:multiLevelType w:val="hybridMultilevel"/>
    <w:tmpl w:val="99164BBA"/>
    <w:lvl w:ilvl="0" w:tplc="04090005">
      <w:start w:val="1"/>
      <w:numFmt w:val="bullet"/>
      <w:lvlText w:val=""/>
      <w:lvlJc w:val="left"/>
      <w:pPr>
        <w:ind w:left="360" w:hanging="360"/>
      </w:pPr>
      <w:rPr>
        <w:rFonts w:ascii="Wingdings" w:hAnsi="Wingdings" w:hint="default"/>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15" w15:restartNumberingAfterBreak="0">
    <w:nsid w:val="37B43695"/>
    <w:multiLevelType w:val="hybridMultilevel"/>
    <w:tmpl w:val="4B068518"/>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392B5AAA"/>
    <w:multiLevelType w:val="hybridMultilevel"/>
    <w:tmpl w:val="CBDAF070"/>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42E80149"/>
    <w:multiLevelType w:val="hybridMultilevel"/>
    <w:tmpl w:val="EF6244E4"/>
    <w:lvl w:ilvl="0" w:tplc="04090005">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8" w15:restartNumberingAfterBreak="0">
    <w:nsid w:val="437F2372"/>
    <w:multiLevelType w:val="hybridMultilevel"/>
    <w:tmpl w:val="19F8BF02"/>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43D161AF"/>
    <w:multiLevelType w:val="hybridMultilevel"/>
    <w:tmpl w:val="0DC465B4"/>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4826264C"/>
    <w:multiLevelType w:val="hybridMultilevel"/>
    <w:tmpl w:val="BD282172"/>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4DFB6E18"/>
    <w:multiLevelType w:val="hybridMultilevel"/>
    <w:tmpl w:val="E1D2E0C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4FEE14DD"/>
    <w:multiLevelType w:val="hybridMultilevel"/>
    <w:tmpl w:val="475E3324"/>
    <w:lvl w:ilvl="0" w:tplc="04090005">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3" w15:restartNumberingAfterBreak="0">
    <w:nsid w:val="540E56B0"/>
    <w:multiLevelType w:val="hybridMultilevel"/>
    <w:tmpl w:val="D32CB8B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5CF5786A"/>
    <w:multiLevelType w:val="hybridMultilevel"/>
    <w:tmpl w:val="83B4276C"/>
    <w:lvl w:ilvl="0" w:tplc="04090005">
      <w:start w:val="1"/>
      <w:numFmt w:val="bullet"/>
      <w:lvlText w:val=""/>
      <w:lvlJc w:val="left"/>
      <w:pPr>
        <w:ind w:left="720" w:hanging="360"/>
      </w:pPr>
      <w:rPr>
        <w:rFonts w:ascii="Wingdings" w:hAnsi="Wingding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5" w15:restartNumberingAfterBreak="0">
    <w:nsid w:val="6149052B"/>
    <w:multiLevelType w:val="hybridMultilevel"/>
    <w:tmpl w:val="066CD15C"/>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686005C7"/>
    <w:multiLevelType w:val="hybridMultilevel"/>
    <w:tmpl w:val="B964AAC4"/>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7AFE4699"/>
    <w:multiLevelType w:val="hybridMultilevel"/>
    <w:tmpl w:val="D416FF44"/>
    <w:lvl w:ilvl="0" w:tplc="04090011">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539272251">
    <w:abstractNumId w:val="23"/>
  </w:num>
  <w:num w:numId="2" w16cid:durableId="132068650">
    <w:abstractNumId w:val="0"/>
  </w:num>
  <w:num w:numId="3" w16cid:durableId="1633369082">
    <w:abstractNumId w:val="1"/>
  </w:num>
  <w:num w:numId="4" w16cid:durableId="874929017">
    <w:abstractNumId w:val="9"/>
  </w:num>
  <w:num w:numId="5" w16cid:durableId="2035304276">
    <w:abstractNumId w:val="16"/>
  </w:num>
  <w:num w:numId="6" w16cid:durableId="118650911">
    <w:abstractNumId w:val="19"/>
  </w:num>
  <w:num w:numId="7" w16cid:durableId="1274944029">
    <w:abstractNumId w:val="26"/>
  </w:num>
  <w:num w:numId="8" w16cid:durableId="158159319">
    <w:abstractNumId w:val="6"/>
  </w:num>
  <w:num w:numId="9" w16cid:durableId="213548202">
    <w:abstractNumId w:val="22"/>
  </w:num>
  <w:num w:numId="10" w16cid:durableId="999845475">
    <w:abstractNumId w:val="17"/>
  </w:num>
  <w:num w:numId="11" w16cid:durableId="295837541">
    <w:abstractNumId w:val="12"/>
  </w:num>
  <w:num w:numId="12" w16cid:durableId="783770640">
    <w:abstractNumId w:val="4"/>
  </w:num>
  <w:num w:numId="13" w16cid:durableId="1703092300">
    <w:abstractNumId w:val="20"/>
  </w:num>
  <w:num w:numId="14" w16cid:durableId="2106488564">
    <w:abstractNumId w:val="18"/>
  </w:num>
  <w:num w:numId="15" w16cid:durableId="1635601815">
    <w:abstractNumId w:val="25"/>
  </w:num>
  <w:num w:numId="16" w16cid:durableId="299069001">
    <w:abstractNumId w:val="15"/>
  </w:num>
  <w:num w:numId="17" w16cid:durableId="943073931">
    <w:abstractNumId w:val="21"/>
  </w:num>
  <w:num w:numId="18" w16cid:durableId="1349714343">
    <w:abstractNumId w:val="3"/>
  </w:num>
  <w:num w:numId="19" w16cid:durableId="1532914296">
    <w:abstractNumId w:val="24"/>
  </w:num>
  <w:num w:numId="20" w16cid:durableId="2016109014">
    <w:abstractNumId w:val="10"/>
  </w:num>
  <w:num w:numId="21" w16cid:durableId="1689260375">
    <w:abstractNumId w:val="27"/>
  </w:num>
  <w:num w:numId="22" w16cid:durableId="991132237">
    <w:abstractNumId w:val="2"/>
  </w:num>
  <w:num w:numId="23" w16cid:durableId="634683257">
    <w:abstractNumId w:val="7"/>
  </w:num>
  <w:num w:numId="24" w16cid:durableId="1390307528">
    <w:abstractNumId w:val="11"/>
  </w:num>
  <w:num w:numId="25" w16cid:durableId="115023080">
    <w:abstractNumId w:val="5"/>
  </w:num>
  <w:num w:numId="26" w16cid:durableId="23331473">
    <w:abstractNumId w:val="8"/>
  </w:num>
  <w:num w:numId="27" w16cid:durableId="604922020">
    <w:abstractNumId w:val="13"/>
  </w:num>
  <w:num w:numId="28" w16cid:durableId="1716002542">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3"/>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742D9"/>
    <w:rsid w:val="0000083A"/>
    <w:rsid w:val="00007052"/>
    <w:rsid w:val="000128CF"/>
    <w:rsid w:val="000176AB"/>
    <w:rsid w:val="00024C21"/>
    <w:rsid w:val="00037A12"/>
    <w:rsid w:val="00045FFB"/>
    <w:rsid w:val="00050C12"/>
    <w:rsid w:val="000742D9"/>
    <w:rsid w:val="0009018C"/>
    <w:rsid w:val="00091803"/>
    <w:rsid w:val="0009550E"/>
    <w:rsid w:val="000A24E3"/>
    <w:rsid w:val="000B134D"/>
    <w:rsid w:val="000B30B4"/>
    <w:rsid w:val="000C526D"/>
    <w:rsid w:val="000C5E90"/>
    <w:rsid w:val="000C7E18"/>
    <w:rsid w:val="000D544B"/>
    <w:rsid w:val="000E247B"/>
    <w:rsid w:val="000E5538"/>
    <w:rsid w:val="000F1AAD"/>
    <w:rsid w:val="00107D31"/>
    <w:rsid w:val="00112F3E"/>
    <w:rsid w:val="00114282"/>
    <w:rsid w:val="001355CF"/>
    <w:rsid w:val="0014016F"/>
    <w:rsid w:val="001434A8"/>
    <w:rsid w:val="00161992"/>
    <w:rsid w:val="00170538"/>
    <w:rsid w:val="0018606F"/>
    <w:rsid w:val="00190A1C"/>
    <w:rsid w:val="00193773"/>
    <w:rsid w:val="00194C3A"/>
    <w:rsid w:val="00197281"/>
    <w:rsid w:val="001A184E"/>
    <w:rsid w:val="001B3685"/>
    <w:rsid w:val="001C052F"/>
    <w:rsid w:val="001D115E"/>
    <w:rsid w:val="001E080D"/>
    <w:rsid w:val="001E0812"/>
    <w:rsid w:val="001E3065"/>
    <w:rsid w:val="001F590D"/>
    <w:rsid w:val="00207671"/>
    <w:rsid w:val="00211BC4"/>
    <w:rsid w:val="00216B13"/>
    <w:rsid w:val="00220CF5"/>
    <w:rsid w:val="002237F5"/>
    <w:rsid w:val="00226B5C"/>
    <w:rsid w:val="00236EDD"/>
    <w:rsid w:val="00246D71"/>
    <w:rsid w:val="002533F1"/>
    <w:rsid w:val="00276081"/>
    <w:rsid w:val="00280BA9"/>
    <w:rsid w:val="00286A92"/>
    <w:rsid w:val="002A1B4F"/>
    <w:rsid w:val="002A2EC5"/>
    <w:rsid w:val="002E3E47"/>
    <w:rsid w:val="002F66EB"/>
    <w:rsid w:val="002F6EA4"/>
    <w:rsid w:val="00305C24"/>
    <w:rsid w:val="00311AFA"/>
    <w:rsid w:val="00311E5E"/>
    <w:rsid w:val="00312AA4"/>
    <w:rsid w:val="00320A9D"/>
    <w:rsid w:val="0032168A"/>
    <w:rsid w:val="00321F24"/>
    <w:rsid w:val="00353531"/>
    <w:rsid w:val="003536E8"/>
    <w:rsid w:val="00375720"/>
    <w:rsid w:val="00384DA2"/>
    <w:rsid w:val="00392B18"/>
    <w:rsid w:val="003A0677"/>
    <w:rsid w:val="003A3F35"/>
    <w:rsid w:val="003B054F"/>
    <w:rsid w:val="003B49EF"/>
    <w:rsid w:val="003C0443"/>
    <w:rsid w:val="003C0996"/>
    <w:rsid w:val="003C38D6"/>
    <w:rsid w:val="003D2A73"/>
    <w:rsid w:val="003D7943"/>
    <w:rsid w:val="003F115F"/>
    <w:rsid w:val="003F2EE9"/>
    <w:rsid w:val="003F69B1"/>
    <w:rsid w:val="00401A07"/>
    <w:rsid w:val="00410383"/>
    <w:rsid w:val="00410606"/>
    <w:rsid w:val="004114D6"/>
    <w:rsid w:val="00427E7D"/>
    <w:rsid w:val="00430164"/>
    <w:rsid w:val="00432CD1"/>
    <w:rsid w:val="00454FF5"/>
    <w:rsid w:val="00456423"/>
    <w:rsid w:val="00461C31"/>
    <w:rsid w:val="00461FCF"/>
    <w:rsid w:val="00481A6B"/>
    <w:rsid w:val="00494234"/>
    <w:rsid w:val="004A0BB0"/>
    <w:rsid w:val="004B383B"/>
    <w:rsid w:val="004B5525"/>
    <w:rsid w:val="004C1010"/>
    <w:rsid w:val="004C4489"/>
    <w:rsid w:val="004C686B"/>
    <w:rsid w:val="004D1587"/>
    <w:rsid w:val="004E2D2D"/>
    <w:rsid w:val="004E57E8"/>
    <w:rsid w:val="004F2AA4"/>
    <w:rsid w:val="004F7ED4"/>
    <w:rsid w:val="00502425"/>
    <w:rsid w:val="0050583B"/>
    <w:rsid w:val="00516149"/>
    <w:rsid w:val="005572D5"/>
    <w:rsid w:val="005602C0"/>
    <w:rsid w:val="0058044E"/>
    <w:rsid w:val="005811E0"/>
    <w:rsid w:val="00582F0B"/>
    <w:rsid w:val="00585A5B"/>
    <w:rsid w:val="00590EE3"/>
    <w:rsid w:val="005D5FCF"/>
    <w:rsid w:val="005E341F"/>
    <w:rsid w:val="005F394E"/>
    <w:rsid w:val="005F5301"/>
    <w:rsid w:val="006040C2"/>
    <w:rsid w:val="006067A9"/>
    <w:rsid w:val="00623F1F"/>
    <w:rsid w:val="00636A1F"/>
    <w:rsid w:val="006446F3"/>
    <w:rsid w:val="00646632"/>
    <w:rsid w:val="006560CA"/>
    <w:rsid w:val="00657E05"/>
    <w:rsid w:val="00664AED"/>
    <w:rsid w:val="0067687C"/>
    <w:rsid w:val="00680727"/>
    <w:rsid w:val="00684CB2"/>
    <w:rsid w:val="00694542"/>
    <w:rsid w:val="006B1D43"/>
    <w:rsid w:val="006C2ABE"/>
    <w:rsid w:val="006C6F75"/>
    <w:rsid w:val="006E395B"/>
    <w:rsid w:val="006F1855"/>
    <w:rsid w:val="006F454C"/>
    <w:rsid w:val="006F6CA8"/>
    <w:rsid w:val="00710B92"/>
    <w:rsid w:val="00717ADE"/>
    <w:rsid w:val="00717C19"/>
    <w:rsid w:val="007242C0"/>
    <w:rsid w:val="00724660"/>
    <w:rsid w:val="0072590D"/>
    <w:rsid w:val="00726D67"/>
    <w:rsid w:val="00741A66"/>
    <w:rsid w:val="00745F48"/>
    <w:rsid w:val="00752DD9"/>
    <w:rsid w:val="00765438"/>
    <w:rsid w:val="00776988"/>
    <w:rsid w:val="007969F0"/>
    <w:rsid w:val="007A019B"/>
    <w:rsid w:val="007A0D1F"/>
    <w:rsid w:val="007B4168"/>
    <w:rsid w:val="007C552A"/>
    <w:rsid w:val="007F1D6C"/>
    <w:rsid w:val="0080778B"/>
    <w:rsid w:val="0082563B"/>
    <w:rsid w:val="00836389"/>
    <w:rsid w:val="0084466B"/>
    <w:rsid w:val="00883B8B"/>
    <w:rsid w:val="00887DD9"/>
    <w:rsid w:val="00892901"/>
    <w:rsid w:val="00894871"/>
    <w:rsid w:val="008A2BFB"/>
    <w:rsid w:val="008D378C"/>
    <w:rsid w:val="008D7376"/>
    <w:rsid w:val="008D76C9"/>
    <w:rsid w:val="008E0424"/>
    <w:rsid w:val="008E7128"/>
    <w:rsid w:val="008F001F"/>
    <w:rsid w:val="009308F8"/>
    <w:rsid w:val="00947BB6"/>
    <w:rsid w:val="009813B7"/>
    <w:rsid w:val="009835D4"/>
    <w:rsid w:val="0098457D"/>
    <w:rsid w:val="00991E75"/>
    <w:rsid w:val="00994236"/>
    <w:rsid w:val="009A326B"/>
    <w:rsid w:val="009B1093"/>
    <w:rsid w:val="009B297F"/>
    <w:rsid w:val="009D46BB"/>
    <w:rsid w:val="009E6708"/>
    <w:rsid w:val="00A03E2C"/>
    <w:rsid w:val="00A0437E"/>
    <w:rsid w:val="00A133DC"/>
    <w:rsid w:val="00A15D57"/>
    <w:rsid w:val="00A24989"/>
    <w:rsid w:val="00A258C0"/>
    <w:rsid w:val="00A263B7"/>
    <w:rsid w:val="00A31BBB"/>
    <w:rsid w:val="00A33C90"/>
    <w:rsid w:val="00A426A1"/>
    <w:rsid w:val="00A65596"/>
    <w:rsid w:val="00AA1BC9"/>
    <w:rsid w:val="00AB1086"/>
    <w:rsid w:val="00AC6611"/>
    <w:rsid w:val="00AD629E"/>
    <w:rsid w:val="00AE013C"/>
    <w:rsid w:val="00AF2784"/>
    <w:rsid w:val="00B05B4B"/>
    <w:rsid w:val="00B05C48"/>
    <w:rsid w:val="00B0737B"/>
    <w:rsid w:val="00B35004"/>
    <w:rsid w:val="00B52962"/>
    <w:rsid w:val="00B56F1E"/>
    <w:rsid w:val="00B57FD6"/>
    <w:rsid w:val="00B60D1B"/>
    <w:rsid w:val="00B65BB2"/>
    <w:rsid w:val="00B66673"/>
    <w:rsid w:val="00B74F27"/>
    <w:rsid w:val="00B94C34"/>
    <w:rsid w:val="00BA39D3"/>
    <w:rsid w:val="00BA4AC2"/>
    <w:rsid w:val="00BB04B3"/>
    <w:rsid w:val="00BB3C40"/>
    <w:rsid w:val="00BD358B"/>
    <w:rsid w:val="00BD74A0"/>
    <w:rsid w:val="00BE419A"/>
    <w:rsid w:val="00BF6763"/>
    <w:rsid w:val="00C1083A"/>
    <w:rsid w:val="00C13FBE"/>
    <w:rsid w:val="00C15452"/>
    <w:rsid w:val="00C1694D"/>
    <w:rsid w:val="00C2321F"/>
    <w:rsid w:val="00C26069"/>
    <w:rsid w:val="00C2643E"/>
    <w:rsid w:val="00C45848"/>
    <w:rsid w:val="00C56C6E"/>
    <w:rsid w:val="00C73C3C"/>
    <w:rsid w:val="00C93ABC"/>
    <w:rsid w:val="00CA3B23"/>
    <w:rsid w:val="00CC05E0"/>
    <w:rsid w:val="00CC1F37"/>
    <w:rsid w:val="00CC6FEA"/>
    <w:rsid w:val="00CE1F29"/>
    <w:rsid w:val="00CE3B03"/>
    <w:rsid w:val="00CF3479"/>
    <w:rsid w:val="00D04E3B"/>
    <w:rsid w:val="00D0551C"/>
    <w:rsid w:val="00D11E99"/>
    <w:rsid w:val="00D12D0A"/>
    <w:rsid w:val="00D15D8E"/>
    <w:rsid w:val="00D501EE"/>
    <w:rsid w:val="00D559B3"/>
    <w:rsid w:val="00D631A2"/>
    <w:rsid w:val="00D65A94"/>
    <w:rsid w:val="00D87CC6"/>
    <w:rsid w:val="00DA0B7F"/>
    <w:rsid w:val="00DB6287"/>
    <w:rsid w:val="00DD2759"/>
    <w:rsid w:val="00DD4AD6"/>
    <w:rsid w:val="00DE2D44"/>
    <w:rsid w:val="00DE3C26"/>
    <w:rsid w:val="00DF7121"/>
    <w:rsid w:val="00E06E55"/>
    <w:rsid w:val="00E1382A"/>
    <w:rsid w:val="00E163A4"/>
    <w:rsid w:val="00E45407"/>
    <w:rsid w:val="00E5203F"/>
    <w:rsid w:val="00E52980"/>
    <w:rsid w:val="00E53856"/>
    <w:rsid w:val="00E61393"/>
    <w:rsid w:val="00E666E6"/>
    <w:rsid w:val="00E67A4C"/>
    <w:rsid w:val="00E778E9"/>
    <w:rsid w:val="00EA4062"/>
    <w:rsid w:val="00EA49D8"/>
    <w:rsid w:val="00EC1674"/>
    <w:rsid w:val="00ED4CB6"/>
    <w:rsid w:val="00F17E47"/>
    <w:rsid w:val="00F4540C"/>
    <w:rsid w:val="00F464F1"/>
    <w:rsid w:val="00F562DA"/>
    <w:rsid w:val="00F61F37"/>
    <w:rsid w:val="00F63BA5"/>
    <w:rsid w:val="00F77D4D"/>
    <w:rsid w:val="00F82735"/>
    <w:rsid w:val="00F92E2E"/>
    <w:rsid w:val="00F93C72"/>
    <w:rsid w:val="00FA0D5B"/>
    <w:rsid w:val="00FB07F1"/>
    <w:rsid w:val="00FB319C"/>
    <w:rsid w:val="00FB7591"/>
    <w:rsid w:val="00FE32CE"/>
    <w:rsid w:val="00FF2CEE"/>
    <w:rsid w:val="00FF63C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766B508"/>
  <w15:chartTrackingRefBased/>
  <w15:docId w15:val="{40DE9FC8-E4BD-46C4-8D5E-6AA558CC10C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742D9"/>
    <w:pPr>
      <w:spacing w:after="0" w:line="240" w:lineRule="auto"/>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2533F1"/>
    <w:pPr>
      <w:ind w:left="720"/>
      <w:contextualSpacing/>
    </w:pPr>
  </w:style>
  <w:style w:type="paragraph" w:styleId="Header">
    <w:name w:val="header"/>
    <w:basedOn w:val="Normal"/>
    <w:link w:val="HeaderChar"/>
    <w:uiPriority w:val="99"/>
    <w:unhideWhenUsed/>
    <w:rsid w:val="00F92E2E"/>
    <w:pPr>
      <w:tabs>
        <w:tab w:val="center" w:pos="4680"/>
        <w:tab w:val="right" w:pos="9360"/>
      </w:tabs>
    </w:pPr>
  </w:style>
  <w:style w:type="character" w:customStyle="1" w:styleId="HeaderChar">
    <w:name w:val="Header Char"/>
    <w:basedOn w:val="DefaultParagraphFont"/>
    <w:link w:val="Header"/>
    <w:uiPriority w:val="99"/>
    <w:rsid w:val="00F92E2E"/>
    <w:rPr>
      <w:rFonts w:ascii="Times New Roman" w:eastAsia="Times New Roman" w:hAnsi="Times New Roman" w:cs="Times New Roman"/>
      <w:sz w:val="24"/>
      <w:szCs w:val="24"/>
    </w:rPr>
  </w:style>
  <w:style w:type="paragraph" w:styleId="Footer">
    <w:name w:val="footer"/>
    <w:basedOn w:val="Normal"/>
    <w:link w:val="FooterChar"/>
    <w:uiPriority w:val="99"/>
    <w:unhideWhenUsed/>
    <w:rsid w:val="00F92E2E"/>
    <w:pPr>
      <w:tabs>
        <w:tab w:val="center" w:pos="4680"/>
        <w:tab w:val="right" w:pos="9360"/>
      </w:tabs>
    </w:pPr>
  </w:style>
  <w:style w:type="character" w:customStyle="1" w:styleId="FooterChar">
    <w:name w:val="Footer Char"/>
    <w:basedOn w:val="DefaultParagraphFont"/>
    <w:link w:val="Footer"/>
    <w:uiPriority w:val="99"/>
    <w:rsid w:val="00F92E2E"/>
    <w:rPr>
      <w:rFonts w:ascii="Times New Roman" w:eastAsia="Times New Roman" w:hAnsi="Times New Roman" w:cs="Times New Roman"/>
      <w:sz w:val="24"/>
      <w:szCs w:val="24"/>
    </w:rPr>
  </w:style>
  <w:style w:type="character" w:styleId="CommentReference">
    <w:name w:val="annotation reference"/>
    <w:basedOn w:val="DefaultParagraphFont"/>
    <w:uiPriority w:val="99"/>
    <w:semiHidden/>
    <w:unhideWhenUsed/>
    <w:rsid w:val="00F92E2E"/>
    <w:rPr>
      <w:sz w:val="16"/>
      <w:szCs w:val="16"/>
    </w:rPr>
  </w:style>
  <w:style w:type="paragraph" w:styleId="CommentText">
    <w:name w:val="annotation text"/>
    <w:basedOn w:val="Normal"/>
    <w:link w:val="CommentTextChar"/>
    <w:uiPriority w:val="99"/>
    <w:unhideWhenUsed/>
    <w:rsid w:val="00F92E2E"/>
    <w:rPr>
      <w:sz w:val="20"/>
      <w:szCs w:val="20"/>
    </w:rPr>
  </w:style>
  <w:style w:type="character" w:customStyle="1" w:styleId="CommentTextChar">
    <w:name w:val="Comment Text Char"/>
    <w:basedOn w:val="DefaultParagraphFont"/>
    <w:link w:val="CommentText"/>
    <w:uiPriority w:val="99"/>
    <w:rsid w:val="00F92E2E"/>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F92E2E"/>
    <w:rPr>
      <w:b/>
      <w:bCs/>
    </w:rPr>
  </w:style>
  <w:style w:type="character" w:customStyle="1" w:styleId="CommentSubjectChar">
    <w:name w:val="Comment Subject Char"/>
    <w:basedOn w:val="CommentTextChar"/>
    <w:link w:val="CommentSubject"/>
    <w:uiPriority w:val="99"/>
    <w:semiHidden/>
    <w:rsid w:val="00F92E2E"/>
    <w:rPr>
      <w:rFonts w:ascii="Times New Roman" w:eastAsia="Times New Roman" w:hAnsi="Times New Roman" w:cs="Times New Roman"/>
      <w:b/>
      <w:bCs/>
      <w:sz w:val="20"/>
      <w:szCs w:val="20"/>
    </w:rPr>
  </w:style>
  <w:style w:type="character" w:styleId="Hyperlink">
    <w:name w:val="Hyperlink"/>
    <w:basedOn w:val="DefaultParagraphFont"/>
    <w:uiPriority w:val="99"/>
    <w:unhideWhenUsed/>
    <w:rsid w:val="004C1010"/>
    <w:rPr>
      <w:color w:val="0563C1" w:themeColor="hyperlink"/>
      <w:u w:val="single"/>
    </w:rPr>
  </w:style>
  <w:style w:type="character" w:styleId="UnresolvedMention">
    <w:name w:val="Unresolved Mention"/>
    <w:basedOn w:val="DefaultParagraphFont"/>
    <w:uiPriority w:val="99"/>
    <w:semiHidden/>
    <w:unhideWhenUsed/>
    <w:rsid w:val="004C1010"/>
    <w:rPr>
      <w:color w:val="605E5C"/>
      <w:shd w:val="clear" w:color="auto" w:fill="E1DFDD"/>
    </w:rPr>
  </w:style>
  <w:style w:type="paragraph" w:styleId="NormalWeb">
    <w:name w:val="Normal (Web)"/>
    <w:basedOn w:val="Normal"/>
    <w:uiPriority w:val="99"/>
    <w:unhideWhenUsed/>
    <w:rsid w:val="00CC05E0"/>
    <w:pPr>
      <w:spacing w:before="100" w:beforeAutospacing="1" w:after="100" w:afterAutospacing="1"/>
    </w:pPr>
  </w:style>
  <w:style w:type="character" w:styleId="FollowedHyperlink">
    <w:name w:val="FollowedHyperlink"/>
    <w:basedOn w:val="DefaultParagraphFont"/>
    <w:uiPriority w:val="99"/>
    <w:semiHidden/>
    <w:unhideWhenUsed/>
    <w:rsid w:val="00E61393"/>
    <w:rPr>
      <w:color w:val="954F72" w:themeColor="followedHyperlink"/>
      <w:u w:val="single"/>
    </w:rPr>
  </w:style>
  <w:style w:type="character" w:styleId="Strong">
    <w:name w:val="Strong"/>
    <w:basedOn w:val="DefaultParagraphFont"/>
    <w:uiPriority w:val="22"/>
    <w:qFormat/>
    <w:rsid w:val="00FB7591"/>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45175059">
      <w:bodyDiv w:val="1"/>
      <w:marLeft w:val="0"/>
      <w:marRight w:val="0"/>
      <w:marTop w:val="0"/>
      <w:marBottom w:val="0"/>
      <w:divBdr>
        <w:top w:val="none" w:sz="0" w:space="0" w:color="auto"/>
        <w:left w:val="none" w:sz="0" w:space="0" w:color="auto"/>
        <w:bottom w:val="none" w:sz="0" w:space="0" w:color="auto"/>
        <w:right w:val="none" w:sz="0" w:space="0" w:color="auto"/>
      </w:divBdr>
    </w:div>
    <w:div w:id="649477423">
      <w:bodyDiv w:val="1"/>
      <w:marLeft w:val="0"/>
      <w:marRight w:val="0"/>
      <w:marTop w:val="0"/>
      <w:marBottom w:val="0"/>
      <w:divBdr>
        <w:top w:val="none" w:sz="0" w:space="0" w:color="auto"/>
        <w:left w:val="none" w:sz="0" w:space="0" w:color="auto"/>
        <w:bottom w:val="none" w:sz="0" w:space="0" w:color="auto"/>
        <w:right w:val="none" w:sz="0" w:space="0" w:color="auto"/>
      </w:divBdr>
    </w:div>
    <w:div w:id="757097692">
      <w:bodyDiv w:val="1"/>
      <w:marLeft w:val="0"/>
      <w:marRight w:val="0"/>
      <w:marTop w:val="0"/>
      <w:marBottom w:val="0"/>
      <w:divBdr>
        <w:top w:val="none" w:sz="0" w:space="0" w:color="auto"/>
        <w:left w:val="none" w:sz="0" w:space="0" w:color="auto"/>
        <w:bottom w:val="none" w:sz="0" w:space="0" w:color="auto"/>
        <w:right w:val="none" w:sz="0" w:space="0" w:color="auto"/>
      </w:divBdr>
    </w:div>
    <w:div w:id="816797666">
      <w:bodyDiv w:val="1"/>
      <w:marLeft w:val="0"/>
      <w:marRight w:val="0"/>
      <w:marTop w:val="0"/>
      <w:marBottom w:val="0"/>
      <w:divBdr>
        <w:top w:val="none" w:sz="0" w:space="0" w:color="auto"/>
        <w:left w:val="none" w:sz="0" w:space="0" w:color="auto"/>
        <w:bottom w:val="none" w:sz="0" w:space="0" w:color="auto"/>
        <w:right w:val="none" w:sz="0" w:space="0" w:color="auto"/>
      </w:divBdr>
    </w:div>
    <w:div w:id="1485242820">
      <w:bodyDiv w:val="1"/>
      <w:marLeft w:val="0"/>
      <w:marRight w:val="0"/>
      <w:marTop w:val="0"/>
      <w:marBottom w:val="0"/>
      <w:divBdr>
        <w:top w:val="none" w:sz="0" w:space="0" w:color="auto"/>
        <w:left w:val="none" w:sz="0" w:space="0" w:color="auto"/>
        <w:bottom w:val="none" w:sz="0" w:space="0" w:color="auto"/>
        <w:right w:val="none" w:sz="0" w:space="0" w:color="auto"/>
      </w:divBdr>
    </w:div>
    <w:div w:id="1535919750">
      <w:bodyDiv w:val="1"/>
      <w:marLeft w:val="0"/>
      <w:marRight w:val="0"/>
      <w:marTop w:val="0"/>
      <w:marBottom w:val="0"/>
      <w:divBdr>
        <w:top w:val="none" w:sz="0" w:space="0" w:color="auto"/>
        <w:left w:val="none" w:sz="0" w:space="0" w:color="auto"/>
        <w:bottom w:val="none" w:sz="0" w:space="0" w:color="auto"/>
        <w:right w:val="none" w:sz="0" w:space="0" w:color="auto"/>
      </w:divBdr>
    </w:div>
    <w:div w:id="16435369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202b2c09-c5b9-4655-8a89-32d2a793e0c0">
      <Terms xmlns="http://schemas.microsoft.com/office/infopath/2007/PartnerControls"/>
    </lcf76f155ced4ddcb4097134ff3c332f>
    <TaxCatchAll xmlns="054655c4-386f-4d2b-a9a1-67652d452fa0"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Document" ma:contentTypeID="0x010100F78134802E893143A4AC568FD603A4DB" ma:contentTypeVersion="18" ma:contentTypeDescription="Create a new document." ma:contentTypeScope="" ma:versionID="826902c975ec378c3a9a57d66fc0ee2b">
  <xsd:schema xmlns:xsd="http://www.w3.org/2001/XMLSchema" xmlns:xs="http://www.w3.org/2001/XMLSchema" xmlns:p="http://schemas.microsoft.com/office/2006/metadata/properties" xmlns:ns2="202b2c09-c5b9-4655-8a89-32d2a793e0c0" xmlns:ns3="054655c4-386f-4d2b-a9a1-67652d452fa0" targetNamespace="http://schemas.microsoft.com/office/2006/metadata/properties" ma:root="true" ma:fieldsID="4879c499dc8c497e9fe8399e79943601" ns2:_="" ns3:_="">
    <xsd:import namespace="202b2c09-c5b9-4655-8a89-32d2a793e0c0"/>
    <xsd:import namespace="054655c4-386f-4d2b-a9a1-67652d452fa0"/>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DateTaken" minOccurs="0"/>
                <xsd:element ref="ns2:MediaServiceLocation" minOccurs="0"/>
                <xsd:element ref="ns3:SharedWithUsers" minOccurs="0"/>
                <xsd:element ref="ns3:SharedWithDetails" minOccurs="0"/>
                <xsd:element ref="ns2:MediaServiceGenerationTime" minOccurs="0"/>
                <xsd:element ref="ns2:MediaServiceEventHashCode" minOccurs="0"/>
                <xsd:element ref="ns2:MediaServiceAutoKeyPoints" minOccurs="0"/>
                <xsd:element ref="ns2:MediaServiceKeyPoints" minOccurs="0"/>
                <xsd:element ref="ns2:MediaLengthInSeconds" minOccurs="0"/>
                <xsd:element ref="ns2:lcf76f155ced4ddcb4097134ff3c332f" minOccurs="0"/>
                <xsd:element ref="ns3: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02b2c09-c5b9-4655-8a89-32d2a793e0c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Location" ma:index="13" nillable="true" ma:displayName="Location" ma:internalName="MediaServiceLocation"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ced6f523-487e-4e83-9ba9-6ef212c14ee6"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054655c4-386f-4d2b-a9a1-67652d452fa0" elementFormDefault="qualified">
    <xsd:import namespace="http://schemas.microsoft.com/office/2006/documentManagement/types"/>
    <xsd:import namespace="http://schemas.microsoft.com/office/infopath/2007/PartnerControls"/>
    <xsd:element name="SharedWithUsers" ma:index="1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9ea40e95-cc63-4a01-9eca-19dc5a8bca3a}" ma:internalName="TaxCatchAll" ma:showField="CatchAllData" ma:web="054655c4-386f-4d2b-a9a1-67652d452fa0">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49A4ABAC-8FD8-4878-A620-1328C3E44452}">
  <ds:schemaRefs>
    <ds:schemaRef ds:uri="http://schemas.microsoft.com/office/2006/metadata/properties"/>
    <ds:schemaRef ds:uri="http://schemas.microsoft.com/office/infopath/2007/PartnerControls"/>
    <ds:schemaRef ds:uri="202b2c09-c5b9-4655-8a89-32d2a793e0c0"/>
    <ds:schemaRef ds:uri="054655c4-386f-4d2b-a9a1-67652d452fa0"/>
  </ds:schemaRefs>
</ds:datastoreItem>
</file>

<file path=customXml/itemProps2.xml><?xml version="1.0" encoding="utf-8"?>
<ds:datastoreItem xmlns:ds="http://schemas.openxmlformats.org/officeDocument/2006/customXml" ds:itemID="{4D3C26D0-868D-493F-B001-3C7ECE2A160B}">
  <ds:schemaRefs>
    <ds:schemaRef ds:uri="http://schemas.microsoft.com/sharepoint/v3/contenttype/forms"/>
  </ds:schemaRefs>
</ds:datastoreItem>
</file>

<file path=customXml/itemProps3.xml><?xml version="1.0" encoding="utf-8"?>
<ds:datastoreItem xmlns:ds="http://schemas.openxmlformats.org/officeDocument/2006/customXml" ds:itemID="{05A61CC7-5771-4DB2-A1CB-FFBE810F657B}">
  <ds:schemaRefs>
    <ds:schemaRef ds:uri="http://schemas.openxmlformats.org/officeDocument/2006/bibliography"/>
  </ds:schemaRefs>
</ds:datastoreItem>
</file>

<file path=customXml/itemProps4.xml><?xml version="1.0" encoding="utf-8"?>
<ds:datastoreItem xmlns:ds="http://schemas.openxmlformats.org/officeDocument/2006/customXml" ds:itemID="{3610BD76-3240-4BC1-A26E-5D0D3C14F577}"/>
</file>

<file path=docProps/app.xml><?xml version="1.0" encoding="utf-8"?>
<Properties xmlns="http://schemas.openxmlformats.org/officeDocument/2006/extended-properties" xmlns:vt="http://schemas.openxmlformats.org/officeDocument/2006/docPropsVTypes">
  <Template>Normal</Template>
  <TotalTime>99</TotalTime>
  <Pages>7</Pages>
  <Words>2776</Words>
  <Characters>15824</Characters>
  <Application>Microsoft Office Word</Application>
  <DocSecurity>0</DocSecurity>
  <Lines>131</Lines>
  <Paragraphs>37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18563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Makela, Julia Panke</dc:creator>
  <cp:keywords/>
  <dc:description/>
  <cp:lastModifiedBy>Makela, Julia</cp:lastModifiedBy>
  <cp:revision>8</cp:revision>
  <cp:lastPrinted>2025-07-01T02:19:00Z</cp:lastPrinted>
  <dcterms:created xsi:type="dcterms:W3CDTF">2026-07-20T02:10:00Z</dcterms:created>
  <dcterms:modified xsi:type="dcterms:W3CDTF">2026-08-10T00:48:00Z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0x010100F78134802E893143A4AC568FD603A4DB</vt:lpwstr>
  </property>
</Properties>
</file>